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3F04" w14:textId="33F986FB" w:rsidR="00F00D06" w:rsidRDefault="00FC634B" w:rsidP="00FC634B">
      <w:pPr>
        <w:tabs>
          <w:tab w:val="left" w:pos="4650"/>
        </w:tabs>
        <w:rPr>
          <w:color w:val="000000"/>
        </w:rPr>
      </w:pPr>
      <w:r>
        <w:rPr>
          <w:color w:val="000000"/>
        </w:rPr>
        <w:t xml:space="preserve">                              </w:t>
      </w:r>
      <w:r w:rsidR="00F00D06" w:rsidRPr="003A4339">
        <w:rPr>
          <w:color w:val="000000"/>
        </w:rPr>
        <w:t xml:space="preserve">Заполненную заявку в формате </w:t>
      </w:r>
      <w:proofErr w:type="spellStart"/>
      <w:r w:rsidR="00F00D06" w:rsidRPr="003A4339">
        <w:rPr>
          <w:color w:val="000000"/>
        </w:rPr>
        <w:t>word</w:t>
      </w:r>
      <w:proofErr w:type="spellEnd"/>
      <w:r w:rsidR="00F00D06" w:rsidRPr="003A4339">
        <w:rPr>
          <w:color w:val="000000"/>
        </w:rPr>
        <w:t>, без подписи и печати необходимо направить на</w:t>
      </w:r>
      <w:r w:rsidR="00F00D06">
        <w:rPr>
          <w:color w:val="000000"/>
        </w:rPr>
        <w:t xml:space="preserve"> </w:t>
      </w:r>
      <w:proofErr w:type="spellStart"/>
      <w:r w:rsidR="00F00D06" w:rsidRPr="003A4339">
        <w:rPr>
          <w:color w:val="000000"/>
        </w:rPr>
        <w:t>e-mail</w:t>
      </w:r>
      <w:proofErr w:type="spellEnd"/>
      <w:r w:rsidR="00F00D06" w:rsidRPr="003A4339">
        <w:rPr>
          <w:color w:val="000000"/>
        </w:rPr>
        <w:t xml:space="preserve">: </w:t>
      </w:r>
      <w:r w:rsidR="00F00D06" w:rsidRPr="003A4339">
        <w:rPr>
          <w:b/>
          <w:bCs/>
          <w:color w:val="000000"/>
        </w:rPr>
        <w:t>msi@nooirf.ru</w:t>
      </w:r>
    </w:p>
    <w:p w14:paraId="2A5DE764" w14:textId="77777777" w:rsidR="00F00D06" w:rsidRDefault="00F00D06" w:rsidP="00F00D06">
      <w:pPr>
        <w:pStyle w:val="a9"/>
        <w:jc w:val="center"/>
        <w:rPr>
          <w:b/>
          <w:sz w:val="28"/>
          <w:szCs w:val="28"/>
        </w:rPr>
      </w:pPr>
    </w:p>
    <w:p w14:paraId="19B601D5" w14:textId="77777777" w:rsidR="009B402E" w:rsidRPr="00F74641" w:rsidRDefault="009B402E" w:rsidP="009B402E">
      <w:pPr>
        <w:pStyle w:val="aa"/>
        <w:ind w:left="720"/>
        <w:jc w:val="center"/>
        <w:rPr>
          <w:b/>
          <w:sz w:val="28"/>
          <w:szCs w:val="28"/>
        </w:rPr>
      </w:pPr>
      <w:r w:rsidRPr="00F74641">
        <w:rPr>
          <w:b/>
          <w:sz w:val="28"/>
          <w:szCs w:val="28"/>
        </w:rPr>
        <w:t xml:space="preserve">ЗАЯВКА НА УЧАСТИЕ </w:t>
      </w:r>
    </w:p>
    <w:p w14:paraId="624772EE" w14:textId="03F1639A" w:rsidR="00F00D06" w:rsidRPr="00F74641" w:rsidRDefault="009B402E" w:rsidP="009B402E">
      <w:pPr>
        <w:pStyle w:val="a9"/>
        <w:jc w:val="center"/>
        <w:rPr>
          <w:b/>
          <w:sz w:val="28"/>
          <w:szCs w:val="28"/>
        </w:rPr>
      </w:pPr>
      <w:r w:rsidRPr="00F74641">
        <w:rPr>
          <w:b/>
          <w:sz w:val="28"/>
          <w:szCs w:val="28"/>
        </w:rPr>
        <w:t xml:space="preserve">в </w:t>
      </w:r>
      <w:r w:rsidR="000D5C6F">
        <w:rPr>
          <w:b/>
          <w:sz w:val="28"/>
          <w:szCs w:val="28"/>
        </w:rPr>
        <w:t>Программе</w:t>
      </w:r>
      <w:r w:rsidRPr="00F74641">
        <w:rPr>
          <w:b/>
          <w:sz w:val="28"/>
          <w:szCs w:val="28"/>
        </w:rPr>
        <w:t xml:space="preserve"> </w:t>
      </w:r>
      <w:r w:rsidR="00F00D06" w:rsidRPr="00F74641">
        <w:rPr>
          <w:b/>
          <w:sz w:val="28"/>
          <w:szCs w:val="28"/>
        </w:rPr>
        <w:t>проверки квалификации № «</w:t>
      </w:r>
      <w:r w:rsidR="002C00D5" w:rsidRPr="002C00D5">
        <w:rPr>
          <w:b/>
          <w:sz w:val="28"/>
          <w:szCs w:val="28"/>
        </w:rPr>
        <w:t>АВТОТРАНСПОРТ ЛЕГКОВОЙ МОСКВА, 2026</w:t>
      </w:r>
      <w:r w:rsidR="00F00D06" w:rsidRPr="00F74641">
        <w:rPr>
          <w:b/>
          <w:sz w:val="28"/>
          <w:szCs w:val="28"/>
        </w:rPr>
        <w:t>»</w:t>
      </w:r>
    </w:p>
    <w:p w14:paraId="509A16C3" w14:textId="77777777" w:rsidR="00F00D06" w:rsidRPr="00F74641" w:rsidRDefault="00F00D06" w:rsidP="00950882">
      <w:pPr>
        <w:jc w:val="center"/>
        <w:rPr>
          <w:b/>
          <w:sz w:val="28"/>
          <w:szCs w:val="28"/>
          <w:u w:val="single"/>
        </w:rPr>
      </w:pPr>
    </w:p>
    <w:p w14:paraId="08BA97B3" w14:textId="4FA3C92F" w:rsidR="00FB364D" w:rsidRPr="00F74641" w:rsidRDefault="00FB364D" w:rsidP="00FB364D">
      <w:pPr>
        <w:shd w:val="clear" w:color="auto" w:fill="FFFFFF"/>
        <w:jc w:val="center"/>
        <w:rPr>
          <w:b/>
          <w:sz w:val="28"/>
          <w:szCs w:val="28"/>
          <w:u w:val="single"/>
        </w:rPr>
      </w:pPr>
      <w:r w:rsidRPr="00F74641">
        <w:rPr>
          <w:b/>
          <w:sz w:val="28"/>
          <w:szCs w:val="28"/>
          <w:u w:val="single"/>
        </w:rPr>
        <w:t>МЕСТО ПРОВЕДЕНИЯ ИЗМЕРЕНИЙ УЧАСТНИКАМИ – ГОРОД МОСКВА!</w:t>
      </w:r>
    </w:p>
    <w:p w14:paraId="1C32ECEF" w14:textId="14379042" w:rsidR="00F00D06" w:rsidRPr="00F74641" w:rsidRDefault="00F00D06" w:rsidP="00A20F8E">
      <w:pPr>
        <w:rPr>
          <w:b/>
          <w:sz w:val="28"/>
          <w:szCs w:val="28"/>
          <w:u w:val="single"/>
        </w:rPr>
      </w:pPr>
    </w:p>
    <w:p w14:paraId="3E74150F" w14:textId="77777777" w:rsidR="002C00D5" w:rsidRPr="00195C53" w:rsidRDefault="002C00D5" w:rsidP="002C00D5">
      <w:pPr>
        <w:jc w:val="both"/>
        <w:rPr>
          <w:b/>
          <w:sz w:val="22"/>
          <w:szCs w:val="22"/>
        </w:rPr>
      </w:pPr>
      <w:r w:rsidRPr="00195C53">
        <w:rPr>
          <w:b/>
          <w:sz w:val="22"/>
          <w:szCs w:val="22"/>
        </w:rPr>
        <w:t>Примечания:</w:t>
      </w:r>
    </w:p>
    <w:p w14:paraId="0658B98B" w14:textId="77777777" w:rsidR="002C00D5" w:rsidRPr="00195C53" w:rsidRDefault="002C00D5" w:rsidP="002C00D5">
      <w:pPr>
        <w:shd w:val="clear" w:color="auto" w:fill="FFFFFF"/>
        <w:spacing w:line="216" w:lineRule="auto"/>
        <w:ind w:right="-312"/>
        <w:jc w:val="both"/>
        <w:rPr>
          <w:b/>
          <w:sz w:val="22"/>
          <w:szCs w:val="22"/>
        </w:rPr>
      </w:pPr>
      <w:r w:rsidRPr="00195C53">
        <w:rPr>
          <w:b/>
          <w:sz w:val="22"/>
          <w:szCs w:val="22"/>
        </w:rPr>
        <w:t xml:space="preserve">1 Сбор за участие включает расходы Провайдера ПК по проведению раунда проверки квалификации, в том числе почтовые расходы по однократной отправке участнику результатов раунда проверки квалификации (по территории Российской Федерации) </w:t>
      </w:r>
      <w:r w:rsidRPr="00195C53">
        <w:rPr>
          <w:b/>
          <w:bCs/>
          <w:sz w:val="20"/>
          <w:szCs w:val="20"/>
        </w:rPr>
        <w:t>(</w:t>
      </w:r>
      <w:r w:rsidRPr="00195C53">
        <w:rPr>
          <w:b/>
          <w:bCs/>
          <w:sz w:val="22"/>
          <w:szCs w:val="22"/>
        </w:rPr>
        <w:t>без учета НДС)</w:t>
      </w:r>
      <w:r w:rsidRPr="00195C53">
        <w:rPr>
          <w:b/>
          <w:sz w:val="22"/>
          <w:szCs w:val="22"/>
        </w:rPr>
        <w:t>. Величина НДС составляет 5 %. В случае, если документооборот (договор и/или счет на оплату и/или акт и/или счет-фактура и/или иной сопроводительный документ) при оказании одной работы/услуги осуществляется на бумажном носителе, то дополнительно предусмотрен сбор в размере 1400 рублей. Если документооборот осуществляется в электронном виде (посредством ЭДО), то дополнительные сборы не взимаются.</w:t>
      </w:r>
    </w:p>
    <w:p w14:paraId="14D2BBDA" w14:textId="77777777" w:rsidR="002C00D5" w:rsidRPr="00195C53" w:rsidRDefault="002C00D5" w:rsidP="002C00D5">
      <w:pPr>
        <w:shd w:val="clear" w:color="auto" w:fill="FFFFFF"/>
        <w:spacing w:line="216" w:lineRule="auto"/>
        <w:jc w:val="both"/>
        <w:rPr>
          <w:b/>
          <w:sz w:val="22"/>
          <w:szCs w:val="22"/>
        </w:rPr>
      </w:pPr>
      <w:r w:rsidRPr="00195C53">
        <w:rPr>
          <w:b/>
          <w:sz w:val="22"/>
          <w:szCs w:val="22"/>
        </w:rPr>
        <w:t>При участии в торговых процедура (конкурс, аукцион, котировка) на платных площадках, стоимость участия включается в сумму договора дополнительно. При внесении Заказчиком существенных изменений в текст договора и (или) необходимости заполнения дополнительных форм Заказчика, взимается дополнительная стоимость - 8 000,00 рублей (без учета НДС).</w:t>
      </w:r>
    </w:p>
    <w:p w14:paraId="737D5011" w14:textId="77777777" w:rsidR="002C00D5" w:rsidRDefault="002C00D5" w:rsidP="002C00D5">
      <w:pPr>
        <w:jc w:val="both"/>
        <w:rPr>
          <w:b/>
          <w:sz w:val="22"/>
          <w:szCs w:val="22"/>
        </w:rPr>
      </w:pPr>
      <w:r w:rsidRPr="00195C53">
        <w:rPr>
          <w:b/>
          <w:sz w:val="22"/>
          <w:szCs w:val="22"/>
        </w:rPr>
        <w:t>Членам и кандидатам в члены Ассоциации «НООИ», полностью оплатившим взносы за 2026 год, предоставляется скидка в размере 7,5 % от стоимости участия в проверке квалификации. Участникам, заключившим договор и оплатившим участие в программе проверке квалификации до 26 декабря 2025 года, предоставляется дополнительная скидка в размере 7,5 %. Скидка суммируется со скидкой, предоставляемой членам и кандидатам в члены Ассоциации «НООИ».</w:t>
      </w:r>
    </w:p>
    <w:p w14:paraId="29758D05" w14:textId="77777777" w:rsidR="002C00D5" w:rsidRDefault="002C00D5" w:rsidP="002C00D5">
      <w:pPr>
        <w:jc w:val="both"/>
        <w:rPr>
          <w:b/>
          <w:sz w:val="22"/>
          <w:szCs w:val="22"/>
        </w:rPr>
      </w:pPr>
      <w:r>
        <w:rPr>
          <w:b/>
          <w:sz w:val="22"/>
          <w:szCs w:val="22"/>
        </w:rPr>
        <w:t xml:space="preserve">2 </w:t>
      </w:r>
      <w:r w:rsidRPr="000B6D2D">
        <w:rPr>
          <w:b/>
          <w:sz w:val="22"/>
          <w:szCs w:val="22"/>
        </w:rPr>
        <w:t>Данные показатели и (или) объекты реализуются в соответствии с ГОСТ ISO/IEC 17043-2013 вне области аккредитации Провайдера ПК в национальной системе аккредитации. Остальные показатели входят в область аккредитации Провайдера ПК в национальной системе аккредитации.</w:t>
      </w:r>
    </w:p>
    <w:p w14:paraId="1DAFC193" w14:textId="77777777" w:rsidR="002C00D5" w:rsidRPr="000B6D2D" w:rsidRDefault="002C00D5" w:rsidP="002C00D5">
      <w:pPr>
        <w:jc w:val="both"/>
        <w:rPr>
          <w:b/>
          <w:sz w:val="22"/>
          <w:szCs w:val="22"/>
        </w:rPr>
      </w:pPr>
      <w:r w:rsidRPr="00156335">
        <w:rPr>
          <w:b/>
          <w:sz w:val="22"/>
          <w:szCs w:val="22"/>
        </w:rPr>
        <w:t>3 По запросу участников возможны организация и проведение проверки квалификации в других регионах. Стоимость рассчитывается по запросу.</w:t>
      </w:r>
    </w:p>
    <w:p w14:paraId="173AA06F" w14:textId="57B02AB9" w:rsidR="009B4A5F" w:rsidRPr="00F74641" w:rsidRDefault="009B4A5F" w:rsidP="00950882">
      <w:pPr>
        <w:jc w:val="center"/>
        <w:rPr>
          <w:b/>
          <w:sz w:val="28"/>
          <w:szCs w:val="28"/>
        </w:rPr>
      </w:pPr>
      <w:r w:rsidRPr="00F74641">
        <w:rPr>
          <w:b/>
          <w:sz w:val="28"/>
          <w:szCs w:val="28"/>
        </w:rPr>
        <w:t>1 раунд</w:t>
      </w:r>
    </w:p>
    <w:p w14:paraId="3F297D5E" w14:textId="01F46DCF" w:rsidR="009B4A5F" w:rsidRPr="00F74641" w:rsidRDefault="00A20F8E" w:rsidP="00950882">
      <w:pPr>
        <w:rPr>
          <w:b/>
          <w:sz w:val="28"/>
          <w:szCs w:val="28"/>
        </w:rPr>
      </w:pPr>
      <w:r w:rsidRPr="00F74641">
        <w:rPr>
          <w:b/>
          <w:sz w:val="28"/>
          <w:szCs w:val="28"/>
        </w:rPr>
        <w:t>Критические с</w:t>
      </w:r>
      <w:r w:rsidR="009B4A5F" w:rsidRPr="00F74641">
        <w:rPr>
          <w:b/>
          <w:sz w:val="28"/>
          <w:szCs w:val="28"/>
        </w:rPr>
        <w:t>роки реализации раунда:</w:t>
      </w:r>
    </w:p>
    <w:tbl>
      <w:tblPr>
        <w:tblStyle w:val="a3"/>
        <w:tblW w:w="5000" w:type="pct"/>
        <w:tblLook w:val="04A0" w:firstRow="1" w:lastRow="0" w:firstColumn="1" w:lastColumn="0" w:noHBand="0" w:noVBand="1"/>
      </w:tblPr>
      <w:tblGrid>
        <w:gridCol w:w="1389"/>
        <w:gridCol w:w="2627"/>
        <w:gridCol w:w="2807"/>
        <w:gridCol w:w="2449"/>
        <w:gridCol w:w="2664"/>
        <w:gridCol w:w="2624"/>
      </w:tblGrid>
      <w:tr w:rsidR="009B4A5F" w:rsidRPr="00F74641" w14:paraId="1DF30D8D" w14:textId="77777777" w:rsidTr="00A46DBD">
        <w:tc>
          <w:tcPr>
            <w:tcW w:w="477" w:type="pct"/>
          </w:tcPr>
          <w:p w14:paraId="35BB5E15" w14:textId="77777777" w:rsidR="009B4A5F" w:rsidRPr="00F74641" w:rsidRDefault="009B4A5F" w:rsidP="00950882">
            <w:pPr>
              <w:spacing w:line="23" w:lineRule="atLeast"/>
              <w:jc w:val="center"/>
              <w:rPr>
                <w:bCs/>
                <w:sz w:val="18"/>
                <w:szCs w:val="18"/>
              </w:rPr>
            </w:pPr>
            <w:r w:rsidRPr="00F74641">
              <w:rPr>
                <w:bCs/>
                <w:sz w:val="18"/>
                <w:szCs w:val="18"/>
              </w:rPr>
              <w:t>№ раунда</w:t>
            </w:r>
          </w:p>
        </w:tc>
        <w:tc>
          <w:tcPr>
            <w:tcW w:w="902" w:type="pct"/>
          </w:tcPr>
          <w:p w14:paraId="70152AC9" w14:textId="77777777" w:rsidR="009B4A5F" w:rsidRPr="00F74641" w:rsidRDefault="009B4A5F" w:rsidP="00950882">
            <w:pPr>
              <w:spacing w:line="23" w:lineRule="atLeast"/>
              <w:jc w:val="center"/>
              <w:rPr>
                <w:bCs/>
                <w:sz w:val="18"/>
                <w:szCs w:val="18"/>
              </w:rPr>
            </w:pPr>
            <w:r w:rsidRPr="00F74641">
              <w:rPr>
                <w:bCs/>
                <w:sz w:val="18"/>
                <w:szCs w:val="18"/>
              </w:rPr>
              <w:t>Сроки подачи заявки на участие в проверке квалификации</w:t>
            </w:r>
          </w:p>
        </w:tc>
        <w:tc>
          <w:tcPr>
            <w:tcW w:w="964" w:type="pct"/>
          </w:tcPr>
          <w:p w14:paraId="77175515" w14:textId="77777777" w:rsidR="009B4A5F" w:rsidRPr="00F74641" w:rsidRDefault="009B4A5F" w:rsidP="00950882">
            <w:pPr>
              <w:spacing w:line="23" w:lineRule="atLeast"/>
              <w:jc w:val="center"/>
              <w:rPr>
                <w:bCs/>
                <w:sz w:val="18"/>
                <w:szCs w:val="18"/>
              </w:rPr>
            </w:pPr>
            <w:r w:rsidRPr="00F74641">
              <w:rPr>
                <w:bCs/>
                <w:sz w:val="18"/>
                <w:szCs w:val="18"/>
              </w:rPr>
              <w:t>Предоставление ОПК (дата передачи участникам ОПК)</w:t>
            </w:r>
          </w:p>
        </w:tc>
        <w:tc>
          <w:tcPr>
            <w:tcW w:w="841" w:type="pct"/>
          </w:tcPr>
          <w:p w14:paraId="5527EE67" w14:textId="77777777" w:rsidR="009B4A5F" w:rsidRPr="00F74641" w:rsidRDefault="009B4A5F" w:rsidP="00950882">
            <w:pPr>
              <w:spacing w:line="23" w:lineRule="atLeast"/>
              <w:jc w:val="center"/>
              <w:rPr>
                <w:bCs/>
                <w:sz w:val="18"/>
                <w:szCs w:val="18"/>
              </w:rPr>
            </w:pPr>
            <w:r w:rsidRPr="00F74641">
              <w:rPr>
                <w:bCs/>
                <w:sz w:val="18"/>
                <w:szCs w:val="18"/>
              </w:rPr>
              <w:t>Дата выполнения измерений (испытаний) участниками</w:t>
            </w:r>
          </w:p>
        </w:tc>
        <w:tc>
          <w:tcPr>
            <w:tcW w:w="915" w:type="pct"/>
          </w:tcPr>
          <w:p w14:paraId="77F1D548" w14:textId="77777777" w:rsidR="009B4A5F" w:rsidRPr="00F74641" w:rsidRDefault="009B4A5F" w:rsidP="00950882">
            <w:pPr>
              <w:spacing w:line="23" w:lineRule="atLeast"/>
              <w:jc w:val="center"/>
              <w:rPr>
                <w:bCs/>
                <w:sz w:val="18"/>
                <w:szCs w:val="18"/>
              </w:rPr>
            </w:pPr>
            <w:r w:rsidRPr="00F74641">
              <w:rPr>
                <w:bCs/>
                <w:sz w:val="18"/>
                <w:szCs w:val="18"/>
              </w:rPr>
              <w:t>Крайний срок (конечная дата, последний срок) предоставления участниками результатов Провайдеру ПК для анализа</w:t>
            </w:r>
          </w:p>
        </w:tc>
        <w:tc>
          <w:tcPr>
            <w:tcW w:w="901" w:type="pct"/>
          </w:tcPr>
          <w:p w14:paraId="139032A1" w14:textId="77777777" w:rsidR="009B4A5F" w:rsidRPr="00F74641" w:rsidRDefault="009B4A5F" w:rsidP="00950882">
            <w:pPr>
              <w:spacing w:line="23" w:lineRule="atLeast"/>
              <w:jc w:val="center"/>
              <w:rPr>
                <w:bCs/>
                <w:sz w:val="18"/>
                <w:szCs w:val="18"/>
              </w:rPr>
            </w:pPr>
            <w:r w:rsidRPr="00F74641">
              <w:rPr>
                <w:bCs/>
                <w:sz w:val="18"/>
                <w:szCs w:val="18"/>
              </w:rPr>
              <w:t>Утверждение отчета Провайдером ПК, выдача результатов участия в раунде проверки квалификации участникам</w:t>
            </w:r>
          </w:p>
        </w:tc>
      </w:tr>
      <w:tr w:rsidR="002C00D5" w:rsidRPr="00F74641" w14:paraId="527ABBAC" w14:textId="77777777" w:rsidTr="00A46DBD">
        <w:tc>
          <w:tcPr>
            <w:tcW w:w="477" w:type="pct"/>
          </w:tcPr>
          <w:p w14:paraId="105BA381" w14:textId="10EAE2C3" w:rsidR="002C00D5" w:rsidRPr="00F74641" w:rsidRDefault="002C00D5" w:rsidP="002C00D5">
            <w:pPr>
              <w:spacing w:line="23" w:lineRule="atLeast"/>
              <w:jc w:val="center"/>
              <w:rPr>
                <w:b/>
              </w:rPr>
            </w:pPr>
            <w:r>
              <w:rPr>
                <w:b/>
              </w:rPr>
              <w:t>1</w:t>
            </w:r>
          </w:p>
        </w:tc>
        <w:tc>
          <w:tcPr>
            <w:tcW w:w="902" w:type="pct"/>
          </w:tcPr>
          <w:p w14:paraId="269C5811" w14:textId="0092EF42" w:rsidR="002C00D5" w:rsidRPr="00F74641" w:rsidRDefault="002C00D5" w:rsidP="002C00D5">
            <w:pPr>
              <w:spacing w:line="23" w:lineRule="atLeast"/>
              <w:jc w:val="center"/>
              <w:rPr>
                <w:b/>
              </w:rPr>
            </w:pPr>
            <w:r w:rsidRPr="00385462">
              <w:rPr>
                <w:b/>
              </w:rPr>
              <w:t xml:space="preserve">До </w:t>
            </w:r>
            <w:r>
              <w:rPr>
                <w:b/>
              </w:rPr>
              <w:t>02</w:t>
            </w:r>
            <w:r w:rsidRPr="00385462">
              <w:rPr>
                <w:b/>
              </w:rPr>
              <w:t>.0</w:t>
            </w:r>
            <w:r>
              <w:rPr>
                <w:b/>
              </w:rPr>
              <w:t>3</w:t>
            </w:r>
            <w:r w:rsidRPr="00385462">
              <w:rPr>
                <w:b/>
              </w:rPr>
              <w:t>.2026</w:t>
            </w:r>
          </w:p>
        </w:tc>
        <w:tc>
          <w:tcPr>
            <w:tcW w:w="964" w:type="pct"/>
          </w:tcPr>
          <w:p w14:paraId="56EB5399" w14:textId="0C0C3020" w:rsidR="002C00D5" w:rsidRPr="00F74641" w:rsidRDefault="002C00D5" w:rsidP="002C00D5">
            <w:pPr>
              <w:spacing w:line="23" w:lineRule="atLeast"/>
              <w:jc w:val="center"/>
              <w:rPr>
                <w:b/>
              </w:rPr>
            </w:pPr>
            <w:r w:rsidRPr="00385462">
              <w:rPr>
                <w:b/>
              </w:rPr>
              <w:t>До 30.0</w:t>
            </w:r>
            <w:r>
              <w:rPr>
                <w:b/>
              </w:rPr>
              <w:t>4</w:t>
            </w:r>
            <w:r w:rsidRPr="00385462">
              <w:rPr>
                <w:b/>
              </w:rPr>
              <w:t>.2026</w:t>
            </w:r>
          </w:p>
        </w:tc>
        <w:tc>
          <w:tcPr>
            <w:tcW w:w="841" w:type="pct"/>
          </w:tcPr>
          <w:p w14:paraId="1CF3031B" w14:textId="5181F4EF" w:rsidR="002C00D5" w:rsidRPr="00F74641" w:rsidRDefault="002C00D5" w:rsidP="002C00D5">
            <w:pPr>
              <w:spacing w:line="23" w:lineRule="atLeast"/>
              <w:jc w:val="center"/>
              <w:rPr>
                <w:b/>
              </w:rPr>
            </w:pPr>
            <w:r w:rsidRPr="00385462">
              <w:rPr>
                <w:b/>
              </w:rPr>
              <w:t>До 30.0</w:t>
            </w:r>
            <w:r>
              <w:rPr>
                <w:b/>
              </w:rPr>
              <w:t>4</w:t>
            </w:r>
            <w:r w:rsidRPr="00385462">
              <w:rPr>
                <w:b/>
              </w:rPr>
              <w:t>.2026</w:t>
            </w:r>
          </w:p>
        </w:tc>
        <w:tc>
          <w:tcPr>
            <w:tcW w:w="915" w:type="pct"/>
          </w:tcPr>
          <w:p w14:paraId="31CAD337" w14:textId="34B4D978" w:rsidR="002C00D5" w:rsidRPr="00F74641" w:rsidRDefault="002C00D5" w:rsidP="002C00D5">
            <w:pPr>
              <w:spacing w:line="23" w:lineRule="atLeast"/>
              <w:jc w:val="center"/>
              <w:rPr>
                <w:b/>
              </w:rPr>
            </w:pPr>
            <w:r w:rsidRPr="00385462">
              <w:rPr>
                <w:b/>
              </w:rPr>
              <w:t>30.0</w:t>
            </w:r>
            <w:r>
              <w:rPr>
                <w:b/>
              </w:rPr>
              <w:t>4</w:t>
            </w:r>
            <w:r w:rsidRPr="00385462">
              <w:rPr>
                <w:b/>
              </w:rPr>
              <w:t>.2026</w:t>
            </w:r>
          </w:p>
        </w:tc>
        <w:tc>
          <w:tcPr>
            <w:tcW w:w="901" w:type="pct"/>
          </w:tcPr>
          <w:p w14:paraId="4D15A57E" w14:textId="54F46F13" w:rsidR="002C00D5" w:rsidRPr="00F74641" w:rsidRDefault="002C00D5" w:rsidP="002C00D5">
            <w:pPr>
              <w:spacing w:line="23" w:lineRule="atLeast"/>
              <w:jc w:val="center"/>
              <w:rPr>
                <w:b/>
              </w:rPr>
            </w:pPr>
            <w:r w:rsidRPr="00385462">
              <w:rPr>
                <w:b/>
              </w:rPr>
              <w:t xml:space="preserve">До </w:t>
            </w:r>
            <w:r>
              <w:rPr>
                <w:b/>
              </w:rPr>
              <w:t>25</w:t>
            </w:r>
            <w:r w:rsidRPr="00385462">
              <w:rPr>
                <w:b/>
              </w:rPr>
              <w:t>.0</w:t>
            </w:r>
            <w:r>
              <w:rPr>
                <w:b/>
              </w:rPr>
              <w:t>5</w:t>
            </w:r>
            <w:r w:rsidRPr="00385462">
              <w:rPr>
                <w:b/>
              </w:rPr>
              <w:t>.2026</w:t>
            </w:r>
          </w:p>
        </w:tc>
      </w:tr>
    </w:tbl>
    <w:p w14:paraId="6CB97A7A" w14:textId="74DA69B3" w:rsidR="00517D52" w:rsidRPr="00931A58" w:rsidRDefault="00517D52" w:rsidP="00517D52">
      <w:pPr>
        <w:tabs>
          <w:tab w:val="left" w:pos="4650"/>
        </w:tabs>
        <w:jc w:val="center"/>
        <w:rPr>
          <w:b/>
          <w:sz w:val="28"/>
          <w:szCs w:val="28"/>
        </w:rPr>
      </w:pPr>
      <w:r w:rsidRPr="00C327B0">
        <w:rPr>
          <w:b/>
          <w:sz w:val="28"/>
          <w:szCs w:val="28"/>
        </w:rPr>
        <w:t xml:space="preserve">Место проведения – г. </w:t>
      </w:r>
      <w:r w:rsidR="002C00D5">
        <w:rPr>
          <w:b/>
          <w:sz w:val="28"/>
          <w:szCs w:val="28"/>
        </w:rPr>
        <w:t>Москва</w:t>
      </w:r>
    </w:p>
    <w:p w14:paraId="089117DE" w14:textId="08ED2846" w:rsidR="00F00D06" w:rsidRDefault="00F00D06" w:rsidP="00950882">
      <w:pPr>
        <w:rPr>
          <w:sz w:val="12"/>
          <w:szCs w:val="12"/>
        </w:rPr>
      </w:pPr>
    </w:p>
    <w:tbl>
      <w:tblPr>
        <w:tblStyle w:val="a3"/>
        <w:tblW w:w="5038" w:type="pct"/>
        <w:tblLayout w:type="fixed"/>
        <w:tblLook w:val="04A0" w:firstRow="1" w:lastRow="0" w:firstColumn="1" w:lastColumn="0" w:noHBand="0" w:noVBand="1"/>
      </w:tblPr>
      <w:tblGrid>
        <w:gridCol w:w="988"/>
        <w:gridCol w:w="1937"/>
        <w:gridCol w:w="2339"/>
        <w:gridCol w:w="1734"/>
        <w:gridCol w:w="1136"/>
        <w:gridCol w:w="1652"/>
        <w:gridCol w:w="1631"/>
        <w:gridCol w:w="1631"/>
        <w:gridCol w:w="1623"/>
      </w:tblGrid>
      <w:tr w:rsidR="00517D52" w:rsidRPr="007511E1" w14:paraId="6BC2D60A" w14:textId="483E1926" w:rsidTr="002C00D5">
        <w:trPr>
          <w:tblHeader/>
        </w:trPr>
        <w:tc>
          <w:tcPr>
            <w:tcW w:w="337" w:type="pct"/>
            <w:vAlign w:val="center"/>
          </w:tcPr>
          <w:p w14:paraId="55756292" w14:textId="77777777" w:rsidR="00517D52" w:rsidRPr="007511E1" w:rsidRDefault="00517D52" w:rsidP="00517D52">
            <w:pPr>
              <w:tabs>
                <w:tab w:val="left" w:pos="4650"/>
              </w:tabs>
              <w:jc w:val="center"/>
              <w:rPr>
                <w:b/>
                <w:sz w:val="18"/>
                <w:szCs w:val="18"/>
              </w:rPr>
            </w:pPr>
            <w:r w:rsidRPr="007511E1">
              <w:rPr>
                <w:b/>
                <w:sz w:val="18"/>
                <w:szCs w:val="18"/>
              </w:rPr>
              <w:t>Шифр образца</w:t>
            </w:r>
          </w:p>
        </w:tc>
        <w:tc>
          <w:tcPr>
            <w:tcW w:w="660" w:type="pct"/>
            <w:vAlign w:val="center"/>
          </w:tcPr>
          <w:p w14:paraId="13536969" w14:textId="77777777" w:rsidR="00517D52" w:rsidRPr="007511E1" w:rsidRDefault="00517D52" w:rsidP="00517D52">
            <w:pPr>
              <w:tabs>
                <w:tab w:val="left" w:pos="4650"/>
              </w:tabs>
              <w:jc w:val="center"/>
              <w:rPr>
                <w:b/>
                <w:sz w:val="18"/>
                <w:szCs w:val="18"/>
              </w:rPr>
            </w:pPr>
            <w:r w:rsidRPr="007511E1">
              <w:rPr>
                <w:b/>
                <w:bCs/>
                <w:sz w:val="18"/>
                <w:szCs w:val="18"/>
              </w:rPr>
              <w:t>Объекты</w:t>
            </w:r>
          </w:p>
        </w:tc>
        <w:tc>
          <w:tcPr>
            <w:tcW w:w="797" w:type="pct"/>
            <w:vAlign w:val="center"/>
          </w:tcPr>
          <w:p w14:paraId="4828A493" w14:textId="77777777" w:rsidR="00517D52" w:rsidRPr="007511E1" w:rsidRDefault="00517D52" w:rsidP="00517D52">
            <w:pPr>
              <w:tabs>
                <w:tab w:val="left" w:pos="4650"/>
              </w:tabs>
              <w:jc w:val="center"/>
              <w:rPr>
                <w:b/>
                <w:bCs/>
                <w:sz w:val="18"/>
                <w:szCs w:val="18"/>
              </w:rPr>
            </w:pPr>
            <w:r w:rsidRPr="007511E1">
              <w:rPr>
                <w:b/>
                <w:bCs/>
                <w:sz w:val="18"/>
                <w:szCs w:val="18"/>
              </w:rPr>
              <w:t>Показатель или характеристика образца</w:t>
            </w:r>
            <w:r w:rsidRPr="007511E1">
              <w:rPr>
                <w:sz w:val="18"/>
                <w:szCs w:val="18"/>
              </w:rPr>
              <w:t xml:space="preserve"> </w:t>
            </w:r>
            <w:r w:rsidRPr="007511E1">
              <w:rPr>
                <w:b/>
                <w:bCs/>
                <w:sz w:val="18"/>
                <w:szCs w:val="18"/>
              </w:rPr>
              <w:t>для проверки квалификации</w:t>
            </w:r>
          </w:p>
        </w:tc>
        <w:tc>
          <w:tcPr>
            <w:tcW w:w="591" w:type="pct"/>
            <w:vAlign w:val="center"/>
          </w:tcPr>
          <w:p w14:paraId="5A3E838E" w14:textId="77777777" w:rsidR="00517D52" w:rsidRPr="007511E1" w:rsidRDefault="00517D52" w:rsidP="00517D52">
            <w:pPr>
              <w:tabs>
                <w:tab w:val="left" w:pos="4650"/>
              </w:tabs>
              <w:jc w:val="center"/>
              <w:rPr>
                <w:b/>
                <w:bCs/>
                <w:sz w:val="18"/>
                <w:szCs w:val="18"/>
              </w:rPr>
            </w:pPr>
            <w:r w:rsidRPr="007511E1">
              <w:rPr>
                <w:b/>
                <w:bCs/>
                <w:sz w:val="18"/>
                <w:szCs w:val="18"/>
              </w:rPr>
              <w:t>Диапазон значений показателя и (или) характеристики</w:t>
            </w:r>
          </w:p>
        </w:tc>
        <w:tc>
          <w:tcPr>
            <w:tcW w:w="387" w:type="pct"/>
            <w:vAlign w:val="center"/>
          </w:tcPr>
          <w:p w14:paraId="2B49BB80" w14:textId="77777777" w:rsidR="00517D52" w:rsidRPr="007511E1" w:rsidRDefault="00517D52" w:rsidP="00517D52">
            <w:pPr>
              <w:tabs>
                <w:tab w:val="left" w:pos="4650"/>
              </w:tabs>
              <w:jc w:val="center"/>
              <w:rPr>
                <w:b/>
                <w:bCs/>
                <w:sz w:val="18"/>
                <w:szCs w:val="18"/>
              </w:rPr>
            </w:pPr>
            <w:r w:rsidRPr="007511E1">
              <w:rPr>
                <w:b/>
                <w:bCs/>
                <w:sz w:val="18"/>
                <w:szCs w:val="18"/>
              </w:rPr>
              <w:t>Единицы измерений (при наличии)</w:t>
            </w:r>
          </w:p>
        </w:tc>
        <w:tc>
          <w:tcPr>
            <w:tcW w:w="563" w:type="pct"/>
            <w:vAlign w:val="center"/>
          </w:tcPr>
          <w:p w14:paraId="46AAD9F8" w14:textId="43A6F2E1" w:rsidR="00517D52" w:rsidRPr="007511E1" w:rsidRDefault="005B6480" w:rsidP="00517D52">
            <w:pPr>
              <w:tabs>
                <w:tab w:val="left" w:pos="4650"/>
              </w:tabs>
              <w:jc w:val="center"/>
              <w:rPr>
                <w:b/>
                <w:bCs/>
                <w:sz w:val="18"/>
                <w:szCs w:val="18"/>
              </w:rPr>
            </w:pPr>
            <w:r w:rsidRPr="007D0659">
              <w:rPr>
                <w:b/>
                <w:bCs/>
                <w:sz w:val="18"/>
                <w:szCs w:val="18"/>
              </w:rPr>
              <w:t>Стоимость</w:t>
            </w:r>
            <w:r w:rsidRPr="007D0659">
              <w:rPr>
                <w:b/>
                <w:bCs/>
                <w:sz w:val="18"/>
                <w:szCs w:val="18"/>
                <w:vertAlign w:val="superscript"/>
              </w:rPr>
              <w:t>1</w:t>
            </w:r>
            <w:r w:rsidRPr="007D0659">
              <w:rPr>
                <w:b/>
                <w:bCs/>
                <w:sz w:val="18"/>
                <w:szCs w:val="18"/>
              </w:rPr>
              <w:t>, в руб. (Без учета НДС)</w:t>
            </w:r>
          </w:p>
        </w:tc>
        <w:tc>
          <w:tcPr>
            <w:tcW w:w="556" w:type="pct"/>
            <w:vAlign w:val="center"/>
          </w:tcPr>
          <w:p w14:paraId="2378C8FA" w14:textId="77777777" w:rsidR="00517D52" w:rsidRPr="007511E1" w:rsidRDefault="00517D52" w:rsidP="00517D52">
            <w:pPr>
              <w:tabs>
                <w:tab w:val="left" w:pos="4650"/>
              </w:tabs>
              <w:jc w:val="center"/>
              <w:rPr>
                <w:b/>
                <w:bCs/>
                <w:sz w:val="18"/>
                <w:szCs w:val="18"/>
              </w:rPr>
            </w:pPr>
            <w:r w:rsidRPr="007511E1">
              <w:rPr>
                <w:b/>
                <w:bCs/>
                <w:sz w:val="18"/>
                <w:szCs w:val="18"/>
              </w:rPr>
              <w:t>Примечание Провайдера ПК</w:t>
            </w:r>
          </w:p>
        </w:tc>
        <w:tc>
          <w:tcPr>
            <w:tcW w:w="556" w:type="pct"/>
            <w:shd w:val="clear" w:color="auto" w:fill="D9E2F3" w:themeFill="accent1" w:themeFillTint="33"/>
            <w:vAlign w:val="center"/>
          </w:tcPr>
          <w:p w14:paraId="0591700C" w14:textId="4F5D59D6" w:rsidR="00517D52" w:rsidRPr="007511E1" w:rsidRDefault="00517D52" w:rsidP="00517D52">
            <w:pPr>
              <w:tabs>
                <w:tab w:val="left" w:pos="4650"/>
              </w:tabs>
              <w:jc w:val="center"/>
              <w:rPr>
                <w:b/>
                <w:bCs/>
                <w:sz w:val="18"/>
                <w:szCs w:val="18"/>
              </w:rPr>
            </w:pPr>
            <w:r w:rsidRPr="00F74641">
              <w:rPr>
                <w:b/>
                <w:sz w:val="18"/>
                <w:szCs w:val="18"/>
              </w:rPr>
              <w:t>Количество образцов проверки квалификации</w:t>
            </w:r>
          </w:p>
        </w:tc>
        <w:tc>
          <w:tcPr>
            <w:tcW w:w="555" w:type="pct"/>
            <w:shd w:val="clear" w:color="auto" w:fill="D9E2F3" w:themeFill="accent1" w:themeFillTint="33"/>
            <w:vAlign w:val="center"/>
          </w:tcPr>
          <w:p w14:paraId="115798A1" w14:textId="4B4C363E" w:rsidR="00517D52" w:rsidRPr="007511E1" w:rsidRDefault="00517D52" w:rsidP="00517D52">
            <w:pPr>
              <w:tabs>
                <w:tab w:val="left" w:pos="4650"/>
              </w:tabs>
              <w:jc w:val="center"/>
              <w:rPr>
                <w:b/>
                <w:bCs/>
                <w:sz w:val="18"/>
                <w:szCs w:val="18"/>
              </w:rPr>
            </w:pPr>
            <w:r w:rsidRPr="00F74641">
              <w:rPr>
                <w:b/>
                <w:bCs/>
                <w:sz w:val="18"/>
                <w:szCs w:val="18"/>
              </w:rPr>
              <w:t>Примечание участника (методика, заявленная участником)</w:t>
            </w:r>
          </w:p>
        </w:tc>
      </w:tr>
      <w:tr w:rsidR="002C00D5" w:rsidRPr="00C260BB" w14:paraId="284E138F" w14:textId="68871973" w:rsidTr="002C00D5">
        <w:trPr>
          <w:trHeight w:val="237"/>
        </w:trPr>
        <w:tc>
          <w:tcPr>
            <w:tcW w:w="337" w:type="pct"/>
            <w:vAlign w:val="center"/>
          </w:tcPr>
          <w:p w14:paraId="2C9A38D1" w14:textId="0CDBF0BF" w:rsidR="002C00D5" w:rsidRPr="007511E1" w:rsidRDefault="002C00D5" w:rsidP="002C00D5">
            <w:pPr>
              <w:tabs>
                <w:tab w:val="left" w:pos="4650"/>
              </w:tabs>
              <w:jc w:val="center"/>
              <w:rPr>
                <w:b/>
                <w:sz w:val="20"/>
                <w:szCs w:val="20"/>
              </w:rPr>
            </w:pPr>
            <w:permStart w:id="798958164" w:edGrp="everyone" w:colFirst="7" w:colLast="7"/>
            <w:permStart w:id="1577194946" w:edGrp="everyone" w:colFirst="8" w:colLast="8"/>
            <w:r w:rsidRPr="00ED77E1">
              <w:rPr>
                <w:b/>
                <w:sz w:val="20"/>
                <w:szCs w:val="20"/>
              </w:rPr>
              <w:t>АСЛ</w:t>
            </w:r>
            <w:r>
              <w:rPr>
                <w:b/>
                <w:sz w:val="20"/>
                <w:szCs w:val="20"/>
              </w:rPr>
              <w:t>1</w:t>
            </w:r>
            <w:r w:rsidRPr="00ED77E1">
              <w:rPr>
                <w:b/>
                <w:sz w:val="20"/>
                <w:szCs w:val="20"/>
              </w:rPr>
              <w:t>-1-2</w:t>
            </w:r>
            <w:r w:rsidR="00A06B40">
              <w:rPr>
                <w:b/>
                <w:sz w:val="20"/>
                <w:szCs w:val="20"/>
              </w:rPr>
              <w:t>6</w:t>
            </w:r>
            <w:r w:rsidRPr="00ED77E1">
              <w:rPr>
                <w:b/>
                <w:sz w:val="20"/>
                <w:szCs w:val="20"/>
              </w:rPr>
              <w:t>авс</w:t>
            </w:r>
          </w:p>
        </w:tc>
        <w:tc>
          <w:tcPr>
            <w:tcW w:w="660" w:type="pct"/>
            <w:vAlign w:val="center"/>
          </w:tcPr>
          <w:p w14:paraId="49B5C72F" w14:textId="77777777" w:rsidR="002C00D5" w:rsidRPr="00ED77E1" w:rsidRDefault="002C00D5" w:rsidP="002C00D5">
            <w:pPr>
              <w:tabs>
                <w:tab w:val="left" w:pos="4650"/>
              </w:tabs>
              <w:jc w:val="center"/>
              <w:rPr>
                <w:bCs/>
                <w:sz w:val="20"/>
                <w:szCs w:val="20"/>
              </w:rPr>
            </w:pPr>
            <w:r w:rsidRPr="00ED77E1">
              <w:rPr>
                <w:bCs/>
                <w:sz w:val="20"/>
                <w:szCs w:val="20"/>
              </w:rPr>
              <w:t>ОКПД 29.10.2; Автомобили легковые;</w:t>
            </w:r>
          </w:p>
          <w:p w14:paraId="33827514" w14:textId="5DA735AE" w:rsidR="002C00D5" w:rsidRPr="007511E1" w:rsidRDefault="002C00D5" w:rsidP="002C00D5">
            <w:pPr>
              <w:tabs>
                <w:tab w:val="left" w:pos="4650"/>
              </w:tabs>
              <w:jc w:val="center"/>
              <w:rPr>
                <w:bCs/>
                <w:sz w:val="20"/>
                <w:szCs w:val="20"/>
              </w:rPr>
            </w:pPr>
            <w:r w:rsidRPr="00ED77E1">
              <w:rPr>
                <w:bCs/>
                <w:sz w:val="20"/>
                <w:szCs w:val="20"/>
              </w:rPr>
              <w:t>(категория М)</w:t>
            </w:r>
          </w:p>
        </w:tc>
        <w:tc>
          <w:tcPr>
            <w:tcW w:w="797" w:type="pct"/>
            <w:vAlign w:val="center"/>
          </w:tcPr>
          <w:p w14:paraId="57E8A331" w14:textId="2A46FF33" w:rsidR="002C00D5" w:rsidRPr="00195C53" w:rsidRDefault="002C00D5" w:rsidP="002C00D5">
            <w:pPr>
              <w:tabs>
                <w:tab w:val="left" w:pos="4650"/>
              </w:tabs>
              <w:jc w:val="center"/>
              <w:rPr>
                <w:bCs/>
                <w:sz w:val="20"/>
                <w:szCs w:val="20"/>
              </w:rPr>
            </w:pPr>
            <w:r w:rsidRPr="0058593F">
              <w:rPr>
                <w:bCs/>
                <w:sz w:val="20"/>
                <w:szCs w:val="20"/>
              </w:rPr>
              <w:t>Светопропускание стекол</w:t>
            </w:r>
          </w:p>
        </w:tc>
        <w:tc>
          <w:tcPr>
            <w:tcW w:w="591" w:type="pct"/>
            <w:vAlign w:val="center"/>
          </w:tcPr>
          <w:p w14:paraId="12C986B0" w14:textId="54FAB618" w:rsidR="002C00D5" w:rsidRPr="00195C53" w:rsidRDefault="002C00D5" w:rsidP="002C00D5">
            <w:pPr>
              <w:jc w:val="center"/>
              <w:rPr>
                <w:bCs/>
                <w:sz w:val="20"/>
                <w:szCs w:val="20"/>
              </w:rPr>
            </w:pPr>
            <w:r w:rsidRPr="0058593F">
              <w:rPr>
                <w:bCs/>
                <w:sz w:val="20"/>
                <w:szCs w:val="20"/>
              </w:rPr>
              <w:t>(1</w:t>
            </w:r>
            <w:r>
              <w:rPr>
                <w:bCs/>
                <w:sz w:val="20"/>
                <w:szCs w:val="20"/>
              </w:rPr>
              <w:t>,00</w:t>
            </w:r>
            <w:r w:rsidRPr="0058593F">
              <w:rPr>
                <w:bCs/>
                <w:sz w:val="20"/>
                <w:szCs w:val="20"/>
              </w:rPr>
              <w:t xml:space="preserve"> ÷ 100)</w:t>
            </w:r>
          </w:p>
        </w:tc>
        <w:tc>
          <w:tcPr>
            <w:tcW w:w="387" w:type="pct"/>
            <w:vAlign w:val="center"/>
          </w:tcPr>
          <w:p w14:paraId="5840D964" w14:textId="7BC300A5" w:rsidR="002C00D5" w:rsidRPr="00195C53" w:rsidRDefault="002C00D5" w:rsidP="002C00D5">
            <w:pPr>
              <w:tabs>
                <w:tab w:val="left" w:pos="4650"/>
              </w:tabs>
              <w:jc w:val="center"/>
              <w:rPr>
                <w:color w:val="000000"/>
                <w:sz w:val="20"/>
                <w:szCs w:val="20"/>
              </w:rPr>
            </w:pPr>
            <w:r w:rsidRPr="0058593F">
              <w:rPr>
                <w:bCs/>
                <w:sz w:val="20"/>
                <w:szCs w:val="20"/>
              </w:rPr>
              <w:t>%</w:t>
            </w:r>
          </w:p>
        </w:tc>
        <w:tc>
          <w:tcPr>
            <w:tcW w:w="563" w:type="pct"/>
            <w:vAlign w:val="center"/>
          </w:tcPr>
          <w:p w14:paraId="4AE0A7CC" w14:textId="1ED05AE7" w:rsidR="002C00D5" w:rsidRPr="00013499" w:rsidRDefault="002C00D5" w:rsidP="002C00D5">
            <w:pPr>
              <w:tabs>
                <w:tab w:val="left" w:pos="4650"/>
              </w:tabs>
              <w:jc w:val="center"/>
              <w:rPr>
                <w:color w:val="000000"/>
                <w:szCs w:val="28"/>
              </w:rPr>
            </w:pPr>
            <w:r w:rsidRPr="0058593F">
              <w:rPr>
                <w:color w:val="000000"/>
                <w:sz w:val="20"/>
                <w:szCs w:val="20"/>
              </w:rPr>
              <w:t>25 000,00</w:t>
            </w:r>
          </w:p>
        </w:tc>
        <w:tc>
          <w:tcPr>
            <w:tcW w:w="556" w:type="pct"/>
            <w:vAlign w:val="center"/>
          </w:tcPr>
          <w:p w14:paraId="2792081D" w14:textId="2F070113" w:rsidR="002C00D5" w:rsidRPr="009861EB" w:rsidRDefault="002C00D5" w:rsidP="002C00D5">
            <w:pPr>
              <w:tabs>
                <w:tab w:val="left" w:pos="4650"/>
              </w:tabs>
              <w:jc w:val="center"/>
              <w:rPr>
                <w:bCs/>
                <w:sz w:val="20"/>
                <w:szCs w:val="20"/>
              </w:rPr>
            </w:pPr>
            <w:r w:rsidRPr="0058593F">
              <w:rPr>
                <w:bCs/>
                <w:sz w:val="20"/>
                <w:szCs w:val="20"/>
              </w:rPr>
              <w:t>Место проведения – г. Москва</w:t>
            </w:r>
          </w:p>
        </w:tc>
        <w:tc>
          <w:tcPr>
            <w:tcW w:w="556" w:type="pct"/>
            <w:shd w:val="clear" w:color="auto" w:fill="D9E2F3" w:themeFill="accent1" w:themeFillTint="33"/>
          </w:tcPr>
          <w:p w14:paraId="67E676FC" w14:textId="77777777" w:rsidR="002C00D5" w:rsidRDefault="002C00D5" w:rsidP="002C00D5">
            <w:pPr>
              <w:tabs>
                <w:tab w:val="left" w:pos="4650"/>
              </w:tabs>
              <w:jc w:val="center"/>
              <w:rPr>
                <w:bCs/>
                <w:sz w:val="20"/>
                <w:szCs w:val="20"/>
              </w:rPr>
            </w:pPr>
          </w:p>
        </w:tc>
        <w:tc>
          <w:tcPr>
            <w:tcW w:w="555" w:type="pct"/>
            <w:shd w:val="clear" w:color="auto" w:fill="D9E2F3" w:themeFill="accent1" w:themeFillTint="33"/>
          </w:tcPr>
          <w:p w14:paraId="21E83D20" w14:textId="77777777" w:rsidR="002C00D5" w:rsidRDefault="002C00D5" w:rsidP="002C00D5">
            <w:pPr>
              <w:tabs>
                <w:tab w:val="left" w:pos="4650"/>
              </w:tabs>
              <w:jc w:val="center"/>
              <w:rPr>
                <w:bCs/>
                <w:sz w:val="20"/>
                <w:szCs w:val="20"/>
              </w:rPr>
            </w:pPr>
          </w:p>
        </w:tc>
      </w:tr>
      <w:permEnd w:id="798958164"/>
      <w:permEnd w:id="1577194946"/>
    </w:tbl>
    <w:p w14:paraId="59F00EEC" w14:textId="7C363A2D" w:rsidR="00517D52" w:rsidRDefault="00517D52" w:rsidP="00A20F8E">
      <w:pPr>
        <w:jc w:val="center"/>
        <w:rPr>
          <w:b/>
          <w:sz w:val="28"/>
          <w:szCs w:val="28"/>
        </w:rPr>
      </w:pPr>
      <w:r>
        <w:rPr>
          <w:b/>
          <w:sz w:val="28"/>
          <w:szCs w:val="28"/>
        </w:rPr>
        <w:br w:type="page"/>
      </w:r>
    </w:p>
    <w:p w14:paraId="387F52A6" w14:textId="06D5FA4D" w:rsidR="00A20F8E" w:rsidRPr="00F74641" w:rsidRDefault="00A20F8E" w:rsidP="00A20F8E">
      <w:pPr>
        <w:jc w:val="center"/>
        <w:rPr>
          <w:b/>
          <w:sz w:val="28"/>
          <w:szCs w:val="28"/>
        </w:rPr>
      </w:pPr>
      <w:r w:rsidRPr="00F74641">
        <w:rPr>
          <w:b/>
          <w:sz w:val="28"/>
          <w:szCs w:val="28"/>
        </w:rPr>
        <w:lastRenderedPageBreak/>
        <w:t>2 раунд</w:t>
      </w:r>
    </w:p>
    <w:p w14:paraId="07926F51" w14:textId="77777777" w:rsidR="00A20F8E" w:rsidRPr="00F74641" w:rsidRDefault="00A20F8E" w:rsidP="00A20F8E">
      <w:pPr>
        <w:rPr>
          <w:b/>
          <w:sz w:val="28"/>
          <w:szCs w:val="28"/>
        </w:rPr>
      </w:pPr>
      <w:r w:rsidRPr="00F74641">
        <w:rPr>
          <w:b/>
          <w:sz w:val="28"/>
          <w:szCs w:val="28"/>
        </w:rPr>
        <w:t>Критические сроки реализации раунда:</w:t>
      </w:r>
    </w:p>
    <w:tbl>
      <w:tblPr>
        <w:tblStyle w:val="a3"/>
        <w:tblW w:w="5000" w:type="pct"/>
        <w:tblLook w:val="04A0" w:firstRow="1" w:lastRow="0" w:firstColumn="1" w:lastColumn="0" w:noHBand="0" w:noVBand="1"/>
      </w:tblPr>
      <w:tblGrid>
        <w:gridCol w:w="1389"/>
        <w:gridCol w:w="2627"/>
        <w:gridCol w:w="2807"/>
        <w:gridCol w:w="2449"/>
        <w:gridCol w:w="2664"/>
        <w:gridCol w:w="2624"/>
      </w:tblGrid>
      <w:tr w:rsidR="00A20F8E" w:rsidRPr="00F74641" w14:paraId="2C36A6D2" w14:textId="77777777" w:rsidTr="00605F68">
        <w:tc>
          <w:tcPr>
            <w:tcW w:w="477" w:type="pct"/>
          </w:tcPr>
          <w:p w14:paraId="17C53512" w14:textId="77777777" w:rsidR="00A20F8E" w:rsidRPr="00F74641" w:rsidRDefault="00A20F8E" w:rsidP="00605F68">
            <w:pPr>
              <w:spacing w:line="23" w:lineRule="atLeast"/>
              <w:jc w:val="center"/>
              <w:rPr>
                <w:bCs/>
                <w:sz w:val="18"/>
                <w:szCs w:val="18"/>
              </w:rPr>
            </w:pPr>
            <w:r w:rsidRPr="00F74641">
              <w:rPr>
                <w:bCs/>
                <w:sz w:val="18"/>
                <w:szCs w:val="18"/>
              </w:rPr>
              <w:t>№ раунда</w:t>
            </w:r>
          </w:p>
        </w:tc>
        <w:tc>
          <w:tcPr>
            <w:tcW w:w="902" w:type="pct"/>
          </w:tcPr>
          <w:p w14:paraId="0391A153" w14:textId="77777777" w:rsidR="00A20F8E" w:rsidRPr="00F74641" w:rsidRDefault="00A20F8E" w:rsidP="00605F68">
            <w:pPr>
              <w:spacing w:line="23" w:lineRule="atLeast"/>
              <w:jc w:val="center"/>
              <w:rPr>
                <w:bCs/>
                <w:sz w:val="18"/>
                <w:szCs w:val="18"/>
              </w:rPr>
            </w:pPr>
            <w:r w:rsidRPr="00F74641">
              <w:rPr>
                <w:bCs/>
                <w:sz w:val="18"/>
                <w:szCs w:val="18"/>
              </w:rPr>
              <w:t>Сроки подачи заявки на участие в проверке квалификации</w:t>
            </w:r>
          </w:p>
        </w:tc>
        <w:tc>
          <w:tcPr>
            <w:tcW w:w="964" w:type="pct"/>
          </w:tcPr>
          <w:p w14:paraId="04E69FF5" w14:textId="77777777" w:rsidR="00A20F8E" w:rsidRPr="00F74641" w:rsidRDefault="00A20F8E" w:rsidP="00605F68">
            <w:pPr>
              <w:spacing w:line="23" w:lineRule="atLeast"/>
              <w:jc w:val="center"/>
              <w:rPr>
                <w:bCs/>
                <w:sz w:val="18"/>
                <w:szCs w:val="18"/>
              </w:rPr>
            </w:pPr>
            <w:r w:rsidRPr="00F74641">
              <w:rPr>
                <w:bCs/>
                <w:sz w:val="18"/>
                <w:szCs w:val="18"/>
              </w:rPr>
              <w:t>Предоставление ОПК (дата передачи участникам ОПК)</w:t>
            </w:r>
          </w:p>
        </w:tc>
        <w:tc>
          <w:tcPr>
            <w:tcW w:w="841" w:type="pct"/>
          </w:tcPr>
          <w:p w14:paraId="1E933354" w14:textId="77777777" w:rsidR="00A20F8E" w:rsidRPr="00F74641" w:rsidRDefault="00A20F8E" w:rsidP="00605F68">
            <w:pPr>
              <w:spacing w:line="23" w:lineRule="atLeast"/>
              <w:jc w:val="center"/>
              <w:rPr>
                <w:bCs/>
                <w:sz w:val="18"/>
                <w:szCs w:val="18"/>
              </w:rPr>
            </w:pPr>
            <w:r w:rsidRPr="00F74641">
              <w:rPr>
                <w:bCs/>
                <w:sz w:val="18"/>
                <w:szCs w:val="18"/>
              </w:rPr>
              <w:t>Дата выполнения измерений (испытаний) участниками</w:t>
            </w:r>
          </w:p>
        </w:tc>
        <w:tc>
          <w:tcPr>
            <w:tcW w:w="915" w:type="pct"/>
          </w:tcPr>
          <w:p w14:paraId="1024CF45" w14:textId="77777777" w:rsidR="00A20F8E" w:rsidRPr="00F74641" w:rsidRDefault="00A20F8E" w:rsidP="00605F68">
            <w:pPr>
              <w:spacing w:line="23" w:lineRule="atLeast"/>
              <w:jc w:val="center"/>
              <w:rPr>
                <w:bCs/>
                <w:sz w:val="18"/>
                <w:szCs w:val="18"/>
              </w:rPr>
            </w:pPr>
            <w:r w:rsidRPr="00F74641">
              <w:rPr>
                <w:bCs/>
                <w:sz w:val="18"/>
                <w:szCs w:val="18"/>
              </w:rPr>
              <w:t>Крайний срок (конечная дата, последний срок) предоставления участниками результатов Провайдеру ПК для анализа</w:t>
            </w:r>
          </w:p>
        </w:tc>
        <w:tc>
          <w:tcPr>
            <w:tcW w:w="901" w:type="pct"/>
          </w:tcPr>
          <w:p w14:paraId="6F3054EB" w14:textId="77777777" w:rsidR="00A20F8E" w:rsidRPr="00F74641" w:rsidRDefault="00A20F8E" w:rsidP="00605F68">
            <w:pPr>
              <w:spacing w:line="23" w:lineRule="atLeast"/>
              <w:jc w:val="center"/>
              <w:rPr>
                <w:bCs/>
                <w:sz w:val="18"/>
                <w:szCs w:val="18"/>
              </w:rPr>
            </w:pPr>
            <w:r w:rsidRPr="00F74641">
              <w:rPr>
                <w:bCs/>
                <w:sz w:val="18"/>
                <w:szCs w:val="18"/>
              </w:rPr>
              <w:t>Утверждение отчета Провайдером ПК, выдача результатов участия в раунде проверки квалификации участникам</w:t>
            </w:r>
          </w:p>
        </w:tc>
      </w:tr>
      <w:tr w:rsidR="002C00D5" w:rsidRPr="00F74641" w14:paraId="744FA246" w14:textId="77777777" w:rsidTr="00605F68">
        <w:tc>
          <w:tcPr>
            <w:tcW w:w="477" w:type="pct"/>
          </w:tcPr>
          <w:p w14:paraId="47AA8C0C" w14:textId="6F7EAD4C" w:rsidR="002C00D5" w:rsidRPr="00F74641" w:rsidRDefault="002C00D5" w:rsidP="002C00D5">
            <w:pPr>
              <w:spacing w:line="23" w:lineRule="atLeast"/>
              <w:jc w:val="center"/>
              <w:rPr>
                <w:b/>
              </w:rPr>
            </w:pPr>
            <w:r>
              <w:rPr>
                <w:b/>
              </w:rPr>
              <w:t>2</w:t>
            </w:r>
          </w:p>
        </w:tc>
        <w:tc>
          <w:tcPr>
            <w:tcW w:w="902" w:type="pct"/>
          </w:tcPr>
          <w:p w14:paraId="74CB8651" w14:textId="34FCE87B" w:rsidR="002C00D5" w:rsidRPr="00F74641" w:rsidRDefault="002C00D5" w:rsidP="002C00D5">
            <w:pPr>
              <w:spacing w:line="23" w:lineRule="atLeast"/>
              <w:jc w:val="center"/>
              <w:rPr>
                <w:b/>
              </w:rPr>
            </w:pPr>
            <w:r w:rsidRPr="00385462">
              <w:rPr>
                <w:b/>
              </w:rPr>
              <w:t>До 30.04.2026</w:t>
            </w:r>
          </w:p>
        </w:tc>
        <w:tc>
          <w:tcPr>
            <w:tcW w:w="964" w:type="pct"/>
          </w:tcPr>
          <w:p w14:paraId="3EECC916" w14:textId="01BAF0DE" w:rsidR="002C00D5" w:rsidRPr="00F74641" w:rsidRDefault="002C00D5" w:rsidP="002C00D5">
            <w:pPr>
              <w:spacing w:line="23" w:lineRule="atLeast"/>
              <w:jc w:val="center"/>
              <w:rPr>
                <w:b/>
              </w:rPr>
            </w:pPr>
            <w:r w:rsidRPr="00385462">
              <w:rPr>
                <w:b/>
              </w:rPr>
              <w:t>До 30.06.2026</w:t>
            </w:r>
          </w:p>
        </w:tc>
        <w:tc>
          <w:tcPr>
            <w:tcW w:w="841" w:type="pct"/>
          </w:tcPr>
          <w:p w14:paraId="1CEB2DFB" w14:textId="3C9984A7" w:rsidR="002C00D5" w:rsidRPr="00F74641" w:rsidRDefault="002C00D5" w:rsidP="002C00D5">
            <w:pPr>
              <w:spacing w:line="23" w:lineRule="atLeast"/>
              <w:jc w:val="center"/>
              <w:rPr>
                <w:b/>
              </w:rPr>
            </w:pPr>
            <w:r w:rsidRPr="00385462">
              <w:rPr>
                <w:b/>
              </w:rPr>
              <w:t>До 30.06.2026</w:t>
            </w:r>
          </w:p>
        </w:tc>
        <w:tc>
          <w:tcPr>
            <w:tcW w:w="915" w:type="pct"/>
          </w:tcPr>
          <w:p w14:paraId="054FB99F" w14:textId="7E6A0D88" w:rsidR="002C00D5" w:rsidRPr="00F74641" w:rsidRDefault="002C00D5" w:rsidP="002C00D5">
            <w:pPr>
              <w:spacing w:line="23" w:lineRule="atLeast"/>
              <w:jc w:val="center"/>
              <w:rPr>
                <w:b/>
              </w:rPr>
            </w:pPr>
            <w:r w:rsidRPr="00385462">
              <w:rPr>
                <w:b/>
              </w:rPr>
              <w:t>30.06.2026</w:t>
            </w:r>
          </w:p>
        </w:tc>
        <w:tc>
          <w:tcPr>
            <w:tcW w:w="901" w:type="pct"/>
          </w:tcPr>
          <w:p w14:paraId="5E90CE85" w14:textId="2BA7177D" w:rsidR="002C00D5" w:rsidRPr="00F74641" w:rsidRDefault="002C00D5" w:rsidP="002C00D5">
            <w:pPr>
              <w:spacing w:line="23" w:lineRule="atLeast"/>
              <w:jc w:val="center"/>
              <w:rPr>
                <w:b/>
              </w:rPr>
            </w:pPr>
            <w:r w:rsidRPr="00385462">
              <w:rPr>
                <w:b/>
              </w:rPr>
              <w:t>До 31.07.2026</w:t>
            </w:r>
          </w:p>
        </w:tc>
      </w:tr>
    </w:tbl>
    <w:p w14:paraId="2E114F17" w14:textId="33E9BAB0" w:rsidR="00A20F8E" w:rsidRDefault="00A20F8E" w:rsidP="00A20F8E">
      <w:pPr>
        <w:rPr>
          <w:b/>
          <w:sz w:val="6"/>
          <w:szCs w:val="6"/>
        </w:rPr>
      </w:pPr>
    </w:p>
    <w:p w14:paraId="61706611" w14:textId="5DEE9CFE" w:rsidR="00517D52" w:rsidRPr="006E6F84" w:rsidRDefault="0073327B" w:rsidP="00517D52">
      <w:pPr>
        <w:shd w:val="clear" w:color="auto" w:fill="FFFFFF"/>
        <w:jc w:val="center"/>
        <w:rPr>
          <w:b/>
          <w:sz w:val="28"/>
          <w:szCs w:val="28"/>
          <w:u w:val="single"/>
        </w:rPr>
      </w:pPr>
      <w:r w:rsidRPr="00C327B0">
        <w:rPr>
          <w:b/>
          <w:sz w:val="28"/>
          <w:szCs w:val="28"/>
        </w:rPr>
        <w:t xml:space="preserve">Место проведения – </w:t>
      </w:r>
      <w:r w:rsidRPr="006B5421">
        <w:rPr>
          <w:b/>
          <w:sz w:val="32"/>
          <w:szCs w:val="32"/>
        </w:rPr>
        <w:t>г. Москва и Московская область</w:t>
      </w:r>
      <w:r w:rsidRPr="00556B3A">
        <w:rPr>
          <w:b/>
          <w:sz w:val="32"/>
          <w:szCs w:val="32"/>
          <w:vertAlign w:val="superscript"/>
        </w:rPr>
        <w:t>3</w:t>
      </w:r>
    </w:p>
    <w:p w14:paraId="28ABC9FB" w14:textId="77777777" w:rsidR="00517D52" w:rsidRDefault="00517D52" w:rsidP="00A20F8E">
      <w:pPr>
        <w:rPr>
          <w:b/>
          <w:sz w:val="6"/>
          <w:szCs w:val="6"/>
        </w:rPr>
      </w:pPr>
    </w:p>
    <w:tbl>
      <w:tblPr>
        <w:tblStyle w:val="a3"/>
        <w:tblW w:w="5000" w:type="pct"/>
        <w:tblLayout w:type="fixed"/>
        <w:tblLook w:val="04A0" w:firstRow="1" w:lastRow="0" w:firstColumn="1" w:lastColumn="0" w:noHBand="0" w:noVBand="1"/>
      </w:tblPr>
      <w:tblGrid>
        <w:gridCol w:w="870"/>
        <w:gridCol w:w="1939"/>
        <w:gridCol w:w="2656"/>
        <w:gridCol w:w="1852"/>
        <w:gridCol w:w="1124"/>
        <w:gridCol w:w="1637"/>
        <w:gridCol w:w="1497"/>
        <w:gridCol w:w="1494"/>
        <w:gridCol w:w="1491"/>
      </w:tblGrid>
      <w:tr w:rsidR="00517D52" w:rsidRPr="00A244CD" w14:paraId="329D1F37" w14:textId="13287D01" w:rsidTr="002C00D5">
        <w:trPr>
          <w:tblHeader/>
        </w:trPr>
        <w:tc>
          <w:tcPr>
            <w:tcW w:w="299" w:type="pct"/>
            <w:vAlign w:val="center"/>
          </w:tcPr>
          <w:p w14:paraId="1A7D2A68" w14:textId="77777777" w:rsidR="00517D52" w:rsidRPr="00A244CD" w:rsidRDefault="00517D52" w:rsidP="00517D52">
            <w:pPr>
              <w:tabs>
                <w:tab w:val="left" w:pos="4650"/>
              </w:tabs>
              <w:jc w:val="center"/>
              <w:rPr>
                <w:b/>
                <w:sz w:val="18"/>
                <w:szCs w:val="18"/>
              </w:rPr>
            </w:pPr>
            <w:r w:rsidRPr="00A244CD">
              <w:rPr>
                <w:b/>
                <w:sz w:val="18"/>
                <w:szCs w:val="18"/>
              </w:rPr>
              <w:t>Шифр образца</w:t>
            </w:r>
          </w:p>
        </w:tc>
        <w:tc>
          <w:tcPr>
            <w:tcW w:w="666" w:type="pct"/>
            <w:vAlign w:val="center"/>
          </w:tcPr>
          <w:p w14:paraId="4ED0A33C" w14:textId="77777777" w:rsidR="00517D52" w:rsidRPr="00A244CD" w:rsidRDefault="00517D52" w:rsidP="00517D52">
            <w:pPr>
              <w:tabs>
                <w:tab w:val="left" w:pos="4650"/>
              </w:tabs>
              <w:jc w:val="center"/>
              <w:rPr>
                <w:b/>
                <w:sz w:val="18"/>
                <w:szCs w:val="18"/>
              </w:rPr>
            </w:pPr>
            <w:r w:rsidRPr="00A244CD">
              <w:rPr>
                <w:b/>
                <w:bCs/>
                <w:sz w:val="18"/>
                <w:szCs w:val="18"/>
              </w:rPr>
              <w:t>Объекты</w:t>
            </w:r>
          </w:p>
        </w:tc>
        <w:tc>
          <w:tcPr>
            <w:tcW w:w="912" w:type="pct"/>
            <w:vAlign w:val="center"/>
          </w:tcPr>
          <w:p w14:paraId="36A3FAB5" w14:textId="77777777" w:rsidR="00517D52" w:rsidRPr="00A244CD" w:rsidRDefault="00517D52" w:rsidP="00517D52">
            <w:pPr>
              <w:tabs>
                <w:tab w:val="left" w:pos="4650"/>
              </w:tabs>
              <w:jc w:val="center"/>
              <w:rPr>
                <w:b/>
                <w:bCs/>
                <w:sz w:val="18"/>
                <w:szCs w:val="18"/>
              </w:rPr>
            </w:pPr>
            <w:r w:rsidRPr="00A244CD">
              <w:rPr>
                <w:b/>
                <w:bCs/>
                <w:sz w:val="18"/>
                <w:szCs w:val="18"/>
              </w:rPr>
              <w:t>Показатель или характеристика образца</w:t>
            </w:r>
            <w:r w:rsidRPr="00A244CD">
              <w:rPr>
                <w:sz w:val="18"/>
                <w:szCs w:val="18"/>
              </w:rPr>
              <w:t xml:space="preserve"> </w:t>
            </w:r>
            <w:r w:rsidRPr="00A244CD">
              <w:rPr>
                <w:b/>
                <w:bCs/>
                <w:sz w:val="18"/>
                <w:szCs w:val="18"/>
              </w:rPr>
              <w:t>для проверки квалификации</w:t>
            </w:r>
          </w:p>
        </w:tc>
        <w:tc>
          <w:tcPr>
            <w:tcW w:w="636" w:type="pct"/>
            <w:vAlign w:val="center"/>
          </w:tcPr>
          <w:p w14:paraId="4BD5C4C6" w14:textId="77777777" w:rsidR="00517D52" w:rsidRPr="00A244CD" w:rsidRDefault="00517D52" w:rsidP="00517D52">
            <w:pPr>
              <w:tabs>
                <w:tab w:val="left" w:pos="4650"/>
              </w:tabs>
              <w:jc w:val="center"/>
              <w:rPr>
                <w:b/>
                <w:bCs/>
                <w:sz w:val="18"/>
                <w:szCs w:val="18"/>
              </w:rPr>
            </w:pPr>
            <w:r w:rsidRPr="00A244CD">
              <w:rPr>
                <w:b/>
                <w:bCs/>
                <w:sz w:val="18"/>
                <w:szCs w:val="18"/>
              </w:rPr>
              <w:t>Диапазон значений показателя и (или) характеристики</w:t>
            </w:r>
          </w:p>
        </w:tc>
        <w:tc>
          <w:tcPr>
            <w:tcW w:w="386" w:type="pct"/>
            <w:vAlign w:val="center"/>
          </w:tcPr>
          <w:p w14:paraId="62EAC3A8" w14:textId="77777777" w:rsidR="00517D52" w:rsidRPr="00A244CD" w:rsidRDefault="00517D52" w:rsidP="00517D52">
            <w:pPr>
              <w:tabs>
                <w:tab w:val="left" w:pos="4650"/>
              </w:tabs>
              <w:jc w:val="center"/>
              <w:rPr>
                <w:b/>
                <w:bCs/>
                <w:sz w:val="18"/>
                <w:szCs w:val="18"/>
              </w:rPr>
            </w:pPr>
            <w:r w:rsidRPr="00A244CD">
              <w:rPr>
                <w:b/>
                <w:bCs/>
                <w:sz w:val="18"/>
                <w:szCs w:val="18"/>
              </w:rPr>
              <w:t>Единицы измерений (при наличии)</w:t>
            </w:r>
          </w:p>
        </w:tc>
        <w:tc>
          <w:tcPr>
            <w:tcW w:w="562" w:type="pct"/>
            <w:vAlign w:val="center"/>
          </w:tcPr>
          <w:p w14:paraId="6360FB2A" w14:textId="6176D6BE" w:rsidR="00517D52" w:rsidRPr="00A244CD" w:rsidRDefault="005B6480" w:rsidP="00517D52">
            <w:pPr>
              <w:tabs>
                <w:tab w:val="left" w:pos="4650"/>
              </w:tabs>
              <w:jc w:val="center"/>
              <w:rPr>
                <w:b/>
                <w:bCs/>
                <w:sz w:val="18"/>
                <w:szCs w:val="18"/>
              </w:rPr>
            </w:pPr>
            <w:r w:rsidRPr="007D0659">
              <w:rPr>
                <w:b/>
                <w:bCs/>
                <w:sz w:val="18"/>
                <w:szCs w:val="18"/>
              </w:rPr>
              <w:t>Стоимость</w:t>
            </w:r>
            <w:r w:rsidRPr="007D0659">
              <w:rPr>
                <w:b/>
                <w:bCs/>
                <w:sz w:val="18"/>
                <w:szCs w:val="18"/>
                <w:vertAlign w:val="superscript"/>
              </w:rPr>
              <w:t>1</w:t>
            </w:r>
            <w:r w:rsidRPr="007D0659">
              <w:rPr>
                <w:b/>
                <w:bCs/>
                <w:sz w:val="18"/>
                <w:szCs w:val="18"/>
              </w:rPr>
              <w:t>, в руб. (Без учета НДС)</w:t>
            </w:r>
          </w:p>
        </w:tc>
        <w:tc>
          <w:tcPr>
            <w:tcW w:w="514" w:type="pct"/>
            <w:vAlign w:val="center"/>
          </w:tcPr>
          <w:p w14:paraId="1A90731F" w14:textId="77777777" w:rsidR="00517D52" w:rsidRPr="00A244CD" w:rsidRDefault="00517D52" w:rsidP="00517D52">
            <w:pPr>
              <w:tabs>
                <w:tab w:val="left" w:pos="4650"/>
              </w:tabs>
              <w:jc w:val="center"/>
              <w:rPr>
                <w:b/>
                <w:bCs/>
                <w:sz w:val="18"/>
                <w:szCs w:val="18"/>
              </w:rPr>
            </w:pPr>
            <w:r w:rsidRPr="00A244CD">
              <w:rPr>
                <w:b/>
                <w:bCs/>
                <w:sz w:val="18"/>
                <w:szCs w:val="18"/>
              </w:rPr>
              <w:t>Примечание Провайдера ПК</w:t>
            </w:r>
          </w:p>
        </w:tc>
        <w:tc>
          <w:tcPr>
            <w:tcW w:w="513" w:type="pct"/>
            <w:shd w:val="clear" w:color="auto" w:fill="D9E2F3" w:themeFill="accent1" w:themeFillTint="33"/>
            <w:vAlign w:val="center"/>
          </w:tcPr>
          <w:p w14:paraId="365F6441" w14:textId="1066EA3F" w:rsidR="00517D52" w:rsidRPr="00A244CD" w:rsidRDefault="00517D52" w:rsidP="00517D52">
            <w:pPr>
              <w:tabs>
                <w:tab w:val="left" w:pos="4650"/>
              </w:tabs>
              <w:jc w:val="center"/>
              <w:rPr>
                <w:b/>
                <w:bCs/>
                <w:sz w:val="18"/>
                <w:szCs w:val="18"/>
              </w:rPr>
            </w:pPr>
            <w:r w:rsidRPr="00F74641">
              <w:rPr>
                <w:b/>
                <w:sz w:val="18"/>
                <w:szCs w:val="18"/>
              </w:rPr>
              <w:t>Количество образцов проверки квалификации</w:t>
            </w:r>
          </w:p>
        </w:tc>
        <w:tc>
          <w:tcPr>
            <w:tcW w:w="512" w:type="pct"/>
            <w:shd w:val="clear" w:color="auto" w:fill="D9E2F3" w:themeFill="accent1" w:themeFillTint="33"/>
            <w:vAlign w:val="center"/>
          </w:tcPr>
          <w:p w14:paraId="135038CD" w14:textId="57352B28" w:rsidR="00517D52" w:rsidRPr="00A244CD" w:rsidRDefault="00517D52" w:rsidP="00517D52">
            <w:pPr>
              <w:tabs>
                <w:tab w:val="left" w:pos="4650"/>
              </w:tabs>
              <w:jc w:val="center"/>
              <w:rPr>
                <w:b/>
                <w:bCs/>
                <w:sz w:val="18"/>
                <w:szCs w:val="18"/>
              </w:rPr>
            </w:pPr>
            <w:r w:rsidRPr="00F74641">
              <w:rPr>
                <w:b/>
                <w:bCs/>
                <w:sz w:val="18"/>
                <w:szCs w:val="18"/>
              </w:rPr>
              <w:t>Примечание участника (методика, заявленная участником)</w:t>
            </w:r>
          </w:p>
        </w:tc>
      </w:tr>
      <w:tr w:rsidR="002C00D5" w:rsidRPr="00C260BB" w14:paraId="3507ECF9" w14:textId="77777777" w:rsidTr="002C00D5">
        <w:trPr>
          <w:trHeight w:val="405"/>
        </w:trPr>
        <w:tc>
          <w:tcPr>
            <w:tcW w:w="299" w:type="pct"/>
            <w:vMerge w:val="restart"/>
            <w:vAlign w:val="center"/>
          </w:tcPr>
          <w:p w14:paraId="7A54B3DC" w14:textId="23B5100A" w:rsidR="002C00D5" w:rsidRPr="00F60D92" w:rsidRDefault="002C00D5" w:rsidP="002C00D5">
            <w:pPr>
              <w:tabs>
                <w:tab w:val="left" w:pos="4650"/>
              </w:tabs>
              <w:jc w:val="center"/>
              <w:rPr>
                <w:b/>
                <w:sz w:val="20"/>
                <w:szCs w:val="20"/>
              </w:rPr>
            </w:pPr>
            <w:permStart w:id="809455692" w:edGrp="everyone" w:colFirst="7" w:colLast="7"/>
            <w:permStart w:id="1086526466" w:edGrp="everyone" w:colFirst="8" w:colLast="8"/>
            <w:r w:rsidRPr="00ED77E1">
              <w:rPr>
                <w:b/>
                <w:sz w:val="20"/>
                <w:szCs w:val="20"/>
              </w:rPr>
              <w:t>АСЛ</w:t>
            </w:r>
            <w:r>
              <w:rPr>
                <w:b/>
                <w:sz w:val="20"/>
                <w:szCs w:val="20"/>
              </w:rPr>
              <w:t>1</w:t>
            </w:r>
            <w:r w:rsidRPr="00ED77E1">
              <w:rPr>
                <w:b/>
                <w:sz w:val="20"/>
                <w:szCs w:val="20"/>
              </w:rPr>
              <w:t>-</w:t>
            </w:r>
            <w:r>
              <w:rPr>
                <w:b/>
                <w:sz w:val="20"/>
                <w:szCs w:val="20"/>
              </w:rPr>
              <w:t>2</w:t>
            </w:r>
            <w:r w:rsidRPr="00ED77E1">
              <w:rPr>
                <w:b/>
                <w:sz w:val="20"/>
                <w:szCs w:val="20"/>
              </w:rPr>
              <w:t>-2</w:t>
            </w:r>
            <w:r w:rsidR="00A06B40">
              <w:rPr>
                <w:b/>
                <w:sz w:val="20"/>
                <w:szCs w:val="20"/>
              </w:rPr>
              <w:t>6</w:t>
            </w:r>
            <w:r w:rsidRPr="00ED77E1">
              <w:rPr>
                <w:b/>
                <w:sz w:val="20"/>
                <w:szCs w:val="20"/>
              </w:rPr>
              <w:t>авс</w:t>
            </w:r>
          </w:p>
        </w:tc>
        <w:tc>
          <w:tcPr>
            <w:tcW w:w="666" w:type="pct"/>
            <w:vMerge w:val="restart"/>
            <w:vAlign w:val="center"/>
          </w:tcPr>
          <w:p w14:paraId="00D92689" w14:textId="77777777" w:rsidR="002C00D5" w:rsidRPr="002C00D5" w:rsidRDefault="002C00D5" w:rsidP="002C00D5">
            <w:pPr>
              <w:tabs>
                <w:tab w:val="left" w:pos="4650"/>
              </w:tabs>
              <w:jc w:val="center"/>
              <w:rPr>
                <w:bCs/>
                <w:sz w:val="18"/>
                <w:szCs w:val="18"/>
              </w:rPr>
            </w:pPr>
            <w:r w:rsidRPr="002C00D5">
              <w:rPr>
                <w:bCs/>
                <w:sz w:val="18"/>
                <w:szCs w:val="18"/>
              </w:rPr>
              <w:t>ОКПД 29.10.2; Автомобили легковые;</w:t>
            </w:r>
          </w:p>
          <w:p w14:paraId="1E84F53C" w14:textId="25A7F3AB" w:rsidR="002C00D5" w:rsidRPr="002C00D5" w:rsidRDefault="002C00D5" w:rsidP="002C00D5">
            <w:pPr>
              <w:tabs>
                <w:tab w:val="left" w:pos="4650"/>
              </w:tabs>
              <w:jc w:val="center"/>
              <w:rPr>
                <w:bCs/>
                <w:sz w:val="18"/>
                <w:szCs w:val="18"/>
              </w:rPr>
            </w:pPr>
            <w:r w:rsidRPr="002C00D5">
              <w:rPr>
                <w:bCs/>
                <w:sz w:val="18"/>
                <w:szCs w:val="18"/>
              </w:rPr>
              <w:t>(категория М)</w:t>
            </w:r>
          </w:p>
        </w:tc>
        <w:tc>
          <w:tcPr>
            <w:tcW w:w="912" w:type="pct"/>
            <w:vAlign w:val="center"/>
          </w:tcPr>
          <w:p w14:paraId="6DC0D171" w14:textId="76C6FE2F" w:rsidR="002C00D5" w:rsidRPr="002C00D5" w:rsidRDefault="002C00D5" w:rsidP="002C00D5">
            <w:pPr>
              <w:tabs>
                <w:tab w:val="left" w:pos="4650"/>
              </w:tabs>
              <w:jc w:val="center"/>
              <w:rPr>
                <w:bCs/>
                <w:sz w:val="18"/>
                <w:szCs w:val="18"/>
              </w:rPr>
            </w:pPr>
            <w:r w:rsidRPr="002C00D5">
              <w:rPr>
                <w:bCs/>
                <w:sz w:val="18"/>
                <w:szCs w:val="18"/>
              </w:rPr>
              <w:t>Уровень шума выпуска отработавших газов</w:t>
            </w:r>
          </w:p>
        </w:tc>
        <w:tc>
          <w:tcPr>
            <w:tcW w:w="636" w:type="pct"/>
            <w:vAlign w:val="center"/>
          </w:tcPr>
          <w:p w14:paraId="192FC34E" w14:textId="4B12401E" w:rsidR="002C00D5" w:rsidRPr="002C00D5" w:rsidRDefault="002C00D5" w:rsidP="002C00D5">
            <w:pPr>
              <w:jc w:val="center"/>
              <w:rPr>
                <w:bCs/>
                <w:sz w:val="18"/>
                <w:szCs w:val="18"/>
              </w:rPr>
            </w:pPr>
            <w:r w:rsidRPr="002C00D5">
              <w:rPr>
                <w:bCs/>
                <w:sz w:val="18"/>
                <w:szCs w:val="18"/>
              </w:rPr>
              <w:t>(30,0 ÷ 130)</w:t>
            </w:r>
          </w:p>
        </w:tc>
        <w:tc>
          <w:tcPr>
            <w:tcW w:w="386" w:type="pct"/>
            <w:vAlign w:val="center"/>
          </w:tcPr>
          <w:p w14:paraId="58644680" w14:textId="3284F9EE" w:rsidR="002C00D5" w:rsidRPr="002C00D5" w:rsidRDefault="002C00D5" w:rsidP="002C00D5">
            <w:pPr>
              <w:tabs>
                <w:tab w:val="left" w:pos="4650"/>
              </w:tabs>
              <w:jc w:val="center"/>
              <w:rPr>
                <w:bCs/>
                <w:sz w:val="18"/>
                <w:szCs w:val="18"/>
              </w:rPr>
            </w:pPr>
            <w:proofErr w:type="spellStart"/>
            <w:r w:rsidRPr="002C00D5">
              <w:rPr>
                <w:bCs/>
                <w:sz w:val="18"/>
                <w:szCs w:val="18"/>
              </w:rPr>
              <w:t>дБА</w:t>
            </w:r>
            <w:proofErr w:type="spellEnd"/>
          </w:p>
        </w:tc>
        <w:tc>
          <w:tcPr>
            <w:tcW w:w="562" w:type="pct"/>
            <w:vAlign w:val="center"/>
          </w:tcPr>
          <w:p w14:paraId="19F17B10" w14:textId="2F39CF67" w:rsidR="002C00D5" w:rsidRPr="002C00D5" w:rsidRDefault="002C00D5" w:rsidP="002C00D5">
            <w:pPr>
              <w:tabs>
                <w:tab w:val="left" w:pos="4650"/>
              </w:tabs>
              <w:jc w:val="center"/>
              <w:rPr>
                <w:color w:val="000000"/>
                <w:sz w:val="18"/>
                <w:szCs w:val="18"/>
              </w:rPr>
            </w:pPr>
            <w:r w:rsidRPr="002C00D5">
              <w:rPr>
                <w:color w:val="000000"/>
                <w:sz w:val="18"/>
                <w:szCs w:val="18"/>
              </w:rPr>
              <w:t>35 000,00</w:t>
            </w:r>
          </w:p>
        </w:tc>
        <w:tc>
          <w:tcPr>
            <w:tcW w:w="514" w:type="pct"/>
            <w:vMerge w:val="restart"/>
            <w:vAlign w:val="center"/>
          </w:tcPr>
          <w:p w14:paraId="60BE726C"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05388968" w14:textId="77777777" w:rsidR="002C00D5" w:rsidRPr="002C00D5" w:rsidRDefault="002C00D5" w:rsidP="002C00D5">
            <w:pPr>
              <w:tabs>
                <w:tab w:val="left" w:pos="4650"/>
              </w:tabs>
              <w:jc w:val="center"/>
              <w:rPr>
                <w:bCs/>
                <w:sz w:val="18"/>
                <w:szCs w:val="18"/>
              </w:rPr>
            </w:pPr>
          </w:p>
          <w:p w14:paraId="600AD121" w14:textId="64FC0B08" w:rsidR="002C00D5" w:rsidRPr="002C00D5" w:rsidRDefault="002C00D5" w:rsidP="002C00D5">
            <w:pPr>
              <w:tabs>
                <w:tab w:val="left" w:pos="4650"/>
              </w:tabs>
              <w:jc w:val="center"/>
              <w:rPr>
                <w:bCs/>
                <w:sz w:val="18"/>
                <w:szCs w:val="18"/>
              </w:rPr>
            </w:pPr>
            <w:r w:rsidRPr="002C00D5">
              <w:rPr>
                <w:bCs/>
                <w:sz w:val="18"/>
                <w:szCs w:val="18"/>
              </w:rPr>
              <w:t>Участник проверки квалификации вправе выбрать как все, так и отдельные показатели</w:t>
            </w:r>
          </w:p>
        </w:tc>
        <w:tc>
          <w:tcPr>
            <w:tcW w:w="513" w:type="pct"/>
            <w:shd w:val="clear" w:color="auto" w:fill="D9E2F3" w:themeFill="accent1" w:themeFillTint="33"/>
          </w:tcPr>
          <w:p w14:paraId="1A05C14C"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69D54012" w14:textId="77777777" w:rsidR="002C00D5" w:rsidRPr="002C00D5" w:rsidRDefault="002C00D5" w:rsidP="002C00D5">
            <w:pPr>
              <w:tabs>
                <w:tab w:val="left" w:pos="4650"/>
              </w:tabs>
              <w:jc w:val="center"/>
              <w:rPr>
                <w:bCs/>
                <w:sz w:val="18"/>
                <w:szCs w:val="18"/>
              </w:rPr>
            </w:pPr>
          </w:p>
        </w:tc>
      </w:tr>
      <w:tr w:rsidR="002C00D5" w:rsidRPr="00C260BB" w14:paraId="4BC32F73" w14:textId="77777777" w:rsidTr="002C00D5">
        <w:trPr>
          <w:trHeight w:val="405"/>
        </w:trPr>
        <w:tc>
          <w:tcPr>
            <w:tcW w:w="299" w:type="pct"/>
            <w:vMerge/>
            <w:vAlign w:val="center"/>
          </w:tcPr>
          <w:p w14:paraId="0C1ADEA8" w14:textId="77777777" w:rsidR="002C00D5" w:rsidRPr="00F60D92" w:rsidRDefault="002C00D5" w:rsidP="002C00D5">
            <w:pPr>
              <w:tabs>
                <w:tab w:val="left" w:pos="4650"/>
              </w:tabs>
              <w:jc w:val="center"/>
              <w:rPr>
                <w:b/>
                <w:sz w:val="20"/>
                <w:szCs w:val="20"/>
              </w:rPr>
            </w:pPr>
            <w:permStart w:id="277366558" w:edGrp="everyone" w:colFirst="7" w:colLast="7"/>
            <w:permStart w:id="1981509855" w:edGrp="everyone" w:colFirst="8" w:colLast="8"/>
            <w:permEnd w:id="809455692"/>
            <w:permEnd w:id="1086526466"/>
          </w:p>
        </w:tc>
        <w:tc>
          <w:tcPr>
            <w:tcW w:w="666" w:type="pct"/>
            <w:vMerge/>
            <w:vAlign w:val="center"/>
          </w:tcPr>
          <w:p w14:paraId="7DDC9078" w14:textId="77777777" w:rsidR="002C00D5" w:rsidRPr="002C00D5" w:rsidRDefault="002C00D5" w:rsidP="002C00D5">
            <w:pPr>
              <w:tabs>
                <w:tab w:val="left" w:pos="4650"/>
              </w:tabs>
              <w:jc w:val="center"/>
              <w:rPr>
                <w:bCs/>
                <w:sz w:val="18"/>
                <w:szCs w:val="18"/>
              </w:rPr>
            </w:pPr>
          </w:p>
        </w:tc>
        <w:tc>
          <w:tcPr>
            <w:tcW w:w="912" w:type="pct"/>
            <w:vAlign w:val="center"/>
          </w:tcPr>
          <w:p w14:paraId="119F49B4" w14:textId="57D65F55" w:rsidR="002C00D5" w:rsidRPr="002C00D5" w:rsidRDefault="002C00D5" w:rsidP="002C00D5">
            <w:pPr>
              <w:tabs>
                <w:tab w:val="left" w:pos="4650"/>
              </w:tabs>
              <w:jc w:val="center"/>
              <w:rPr>
                <w:bCs/>
                <w:sz w:val="18"/>
                <w:szCs w:val="18"/>
              </w:rPr>
            </w:pPr>
            <w:r w:rsidRPr="002C00D5">
              <w:rPr>
                <w:bCs/>
                <w:sz w:val="18"/>
                <w:szCs w:val="18"/>
              </w:rPr>
              <w:t>Светопропускание стекол</w:t>
            </w:r>
          </w:p>
        </w:tc>
        <w:tc>
          <w:tcPr>
            <w:tcW w:w="636" w:type="pct"/>
            <w:vAlign w:val="center"/>
          </w:tcPr>
          <w:p w14:paraId="26DB267B" w14:textId="56143391" w:rsidR="002C00D5" w:rsidRPr="002C00D5" w:rsidRDefault="002C00D5" w:rsidP="002C00D5">
            <w:pPr>
              <w:jc w:val="center"/>
              <w:rPr>
                <w:bCs/>
                <w:sz w:val="18"/>
                <w:szCs w:val="18"/>
              </w:rPr>
            </w:pPr>
            <w:r w:rsidRPr="002C00D5">
              <w:rPr>
                <w:bCs/>
                <w:sz w:val="18"/>
                <w:szCs w:val="18"/>
              </w:rPr>
              <w:t>(1,00 ÷ 100)</w:t>
            </w:r>
          </w:p>
        </w:tc>
        <w:tc>
          <w:tcPr>
            <w:tcW w:w="386" w:type="pct"/>
            <w:vAlign w:val="center"/>
          </w:tcPr>
          <w:p w14:paraId="405FF6FA" w14:textId="600B2CE6" w:rsidR="002C00D5" w:rsidRPr="002C00D5" w:rsidRDefault="002C00D5" w:rsidP="002C00D5">
            <w:pPr>
              <w:tabs>
                <w:tab w:val="left" w:pos="4650"/>
              </w:tabs>
              <w:jc w:val="center"/>
              <w:rPr>
                <w:bCs/>
                <w:sz w:val="18"/>
                <w:szCs w:val="18"/>
              </w:rPr>
            </w:pPr>
            <w:r w:rsidRPr="002C00D5">
              <w:rPr>
                <w:bCs/>
                <w:sz w:val="18"/>
                <w:szCs w:val="18"/>
              </w:rPr>
              <w:t>%</w:t>
            </w:r>
          </w:p>
        </w:tc>
        <w:tc>
          <w:tcPr>
            <w:tcW w:w="562" w:type="pct"/>
            <w:vAlign w:val="center"/>
          </w:tcPr>
          <w:p w14:paraId="3C92BACC" w14:textId="27C64AA0" w:rsidR="002C00D5" w:rsidRPr="002C00D5" w:rsidRDefault="002C00D5" w:rsidP="002C00D5">
            <w:pPr>
              <w:tabs>
                <w:tab w:val="left" w:pos="4650"/>
              </w:tabs>
              <w:jc w:val="center"/>
              <w:rPr>
                <w:color w:val="000000"/>
                <w:sz w:val="18"/>
                <w:szCs w:val="18"/>
              </w:rPr>
            </w:pPr>
            <w:r w:rsidRPr="002C00D5">
              <w:rPr>
                <w:color w:val="000000"/>
                <w:sz w:val="18"/>
                <w:szCs w:val="18"/>
              </w:rPr>
              <w:t>25 000,00</w:t>
            </w:r>
          </w:p>
        </w:tc>
        <w:tc>
          <w:tcPr>
            <w:tcW w:w="514" w:type="pct"/>
            <w:vMerge/>
            <w:vAlign w:val="center"/>
          </w:tcPr>
          <w:p w14:paraId="6415061D" w14:textId="77777777" w:rsidR="002C00D5" w:rsidRPr="002C00D5" w:rsidRDefault="002C00D5" w:rsidP="002C00D5">
            <w:pPr>
              <w:tabs>
                <w:tab w:val="left" w:pos="4650"/>
              </w:tabs>
              <w:jc w:val="center"/>
              <w:rPr>
                <w:bCs/>
                <w:sz w:val="18"/>
                <w:szCs w:val="18"/>
              </w:rPr>
            </w:pPr>
          </w:p>
        </w:tc>
        <w:tc>
          <w:tcPr>
            <w:tcW w:w="513" w:type="pct"/>
            <w:shd w:val="clear" w:color="auto" w:fill="D9E2F3" w:themeFill="accent1" w:themeFillTint="33"/>
          </w:tcPr>
          <w:p w14:paraId="159876DB"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5146DC1" w14:textId="77777777" w:rsidR="002C00D5" w:rsidRPr="002C00D5" w:rsidRDefault="002C00D5" w:rsidP="002C00D5">
            <w:pPr>
              <w:tabs>
                <w:tab w:val="left" w:pos="4650"/>
              </w:tabs>
              <w:jc w:val="center"/>
              <w:rPr>
                <w:bCs/>
                <w:sz w:val="18"/>
                <w:szCs w:val="18"/>
              </w:rPr>
            </w:pPr>
          </w:p>
        </w:tc>
      </w:tr>
      <w:tr w:rsidR="002C00D5" w:rsidRPr="00C260BB" w14:paraId="63086DAB" w14:textId="77777777" w:rsidTr="002C00D5">
        <w:trPr>
          <w:trHeight w:val="405"/>
        </w:trPr>
        <w:tc>
          <w:tcPr>
            <w:tcW w:w="299" w:type="pct"/>
            <w:vMerge/>
            <w:vAlign w:val="center"/>
          </w:tcPr>
          <w:p w14:paraId="1A001A4F" w14:textId="77777777" w:rsidR="002C00D5" w:rsidRPr="00F60D92" w:rsidRDefault="002C00D5" w:rsidP="002C00D5">
            <w:pPr>
              <w:tabs>
                <w:tab w:val="left" w:pos="4650"/>
              </w:tabs>
              <w:jc w:val="center"/>
              <w:rPr>
                <w:b/>
                <w:sz w:val="20"/>
                <w:szCs w:val="20"/>
              </w:rPr>
            </w:pPr>
            <w:permStart w:id="1496205338" w:edGrp="everyone" w:colFirst="7" w:colLast="7"/>
            <w:permStart w:id="1459557285" w:edGrp="everyone" w:colFirst="8" w:colLast="8"/>
            <w:permEnd w:id="277366558"/>
            <w:permEnd w:id="1981509855"/>
          </w:p>
        </w:tc>
        <w:tc>
          <w:tcPr>
            <w:tcW w:w="666" w:type="pct"/>
            <w:vAlign w:val="center"/>
          </w:tcPr>
          <w:p w14:paraId="10FDFFC6" w14:textId="373BACCE" w:rsidR="002C00D5" w:rsidRPr="002C00D5" w:rsidRDefault="002C00D5" w:rsidP="002C00D5">
            <w:pPr>
              <w:tabs>
                <w:tab w:val="left" w:pos="4650"/>
              </w:tabs>
              <w:jc w:val="center"/>
              <w:rPr>
                <w:bCs/>
                <w:sz w:val="18"/>
                <w:szCs w:val="18"/>
              </w:rPr>
            </w:pPr>
            <w:r w:rsidRPr="002C00D5">
              <w:rPr>
                <w:bCs/>
                <w:sz w:val="18"/>
                <w:szCs w:val="18"/>
              </w:rPr>
              <w:t>29.10.2; Автомобили легковые;(категория М1, М1G)</w:t>
            </w:r>
          </w:p>
        </w:tc>
        <w:tc>
          <w:tcPr>
            <w:tcW w:w="912" w:type="pct"/>
            <w:vAlign w:val="center"/>
          </w:tcPr>
          <w:p w14:paraId="7B4A15CF" w14:textId="7D299225" w:rsidR="002C00D5" w:rsidRPr="002C00D5" w:rsidRDefault="002C00D5" w:rsidP="002C00D5">
            <w:pPr>
              <w:tabs>
                <w:tab w:val="left" w:pos="4650"/>
              </w:tabs>
              <w:jc w:val="center"/>
              <w:rPr>
                <w:bCs/>
                <w:sz w:val="18"/>
                <w:szCs w:val="18"/>
              </w:rPr>
            </w:pPr>
            <w:r w:rsidRPr="002C00D5">
              <w:rPr>
                <w:bCs/>
                <w:sz w:val="18"/>
                <w:szCs w:val="18"/>
              </w:rPr>
              <w:t>Суммарный люфт в рулевом управлении</w:t>
            </w:r>
          </w:p>
        </w:tc>
        <w:tc>
          <w:tcPr>
            <w:tcW w:w="636" w:type="pct"/>
            <w:vAlign w:val="center"/>
          </w:tcPr>
          <w:p w14:paraId="64339FF5" w14:textId="3ED89438" w:rsidR="002C00D5" w:rsidRPr="002C00D5" w:rsidRDefault="002C00D5" w:rsidP="002C00D5">
            <w:pPr>
              <w:jc w:val="center"/>
              <w:rPr>
                <w:bCs/>
                <w:sz w:val="18"/>
                <w:szCs w:val="18"/>
              </w:rPr>
            </w:pPr>
            <w:r w:rsidRPr="002C00D5">
              <w:rPr>
                <w:bCs/>
                <w:sz w:val="18"/>
                <w:szCs w:val="18"/>
              </w:rPr>
              <w:t>(0,00 ÷ 30,0)</w:t>
            </w:r>
          </w:p>
        </w:tc>
        <w:tc>
          <w:tcPr>
            <w:tcW w:w="386" w:type="pct"/>
            <w:vAlign w:val="center"/>
          </w:tcPr>
          <w:p w14:paraId="2B8C5A4A" w14:textId="15BB0F13" w:rsidR="002C00D5" w:rsidRPr="002C00D5" w:rsidRDefault="002C00D5" w:rsidP="002C00D5">
            <w:pPr>
              <w:tabs>
                <w:tab w:val="left" w:pos="4650"/>
              </w:tabs>
              <w:jc w:val="center"/>
              <w:rPr>
                <w:bCs/>
                <w:sz w:val="18"/>
                <w:szCs w:val="18"/>
              </w:rPr>
            </w:pPr>
            <w:r w:rsidRPr="002C00D5">
              <w:rPr>
                <w:bCs/>
                <w:sz w:val="18"/>
                <w:szCs w:val="18"/>
              </w:rPr>
              <w:t>градусов</w:t>
            </w:r>
          </w:p>
        </w:tc>
        <w:tc>
          <w:tcPr>
            <w:tcW w:w="562" w:type="pct"/>
            <w:vAlign w:val="center"/>
          </w:tcPr>
          <w:p w14:paraId="42708C05" w14:textId="443E0081" w:rsidR="002C00D5" w:rsidRPr="002C00D5" w:rsidRDefault="002C00D5" w:rsidP="002C00D5">
            <w:pPr>
              <w:tabs>
                <w:tab w:val="left" w:pos="4650"/>
              </w:tabs>
              <w:jc w:val="center"/>
              <w:rPr>
                <w:color w:val="000000"/>
                <w:sz w:val="18"/>
                <w:szCs w:val="18"/>
              </w:rPr>
            </w:pPr>
            <w:r w:rsidRPr="002C00D5">
              <w:rPr>
                <w:color w:val="000000"/>
                <w:sz w:val="18"/>
                <w:szCs w:val="18"/>
              </w:rPr>
              <w:t>25 000,00</w:t>
            </w:r>
          </w:p>
        </w:tc>
        <w:tc>
          <w:tcPr>
            <w:tcW w:w="514" w:type="pct"/>
            <w:vMerge/>
            <w:vAlign w:val="center"/>
          </w:tcPr>
          <w:p w14:paraId="72B86C10" w14:textId="77777777" w:rsidR="002C00D5" w:rsidRPr="002C00D5" w:rsidRDefault="002C00D5" w:rsidP="002C00D5">
            <w:pPr>
              <w:tabs>
                <w:tab w:val="left" w:pos="4650"/>
              </w:tabs>
              <w:jc w:val="center"/>
              <w:rPr>
                <w:bCs/>
                <w:sz w:val="18"/>
                <w:szCs w:val="18"/>
              </w:rPr>
            </w:pPr>
          </w:p>
        </w:tc>
        <w:tc>
          <w:tcPr>
            <w:tcW w:w="513" w:type="pct"/>
            <w:shd w:val="clear" w:color="auto" w:fill="D9E2F3" w:themeFill="accent1" w:themeFillTint="33"/>
          </w:tcPr>
          <w:p w14:paraId="28169042"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04A903EE" w14:textId="77777777" w:rsidR="002C00D5" w:rsidRPr="002C00D5" w:rsidRDefault="002C00D5" w:rsidP="002C00D5">
            <w:pPr>
              <w:tabs>
                <w:tab w:val="left" w:pos="4650"/>
              </w:tabs>
              <w:jc w:val="center"/>
              <w:rPr>
                <w:bCs/>
                <w:sz w:val="18"/>
                <w:szCs w:val="18"/>
              </w:rPr>
            </w:pPr>
          </w:p>
        </w:tc>
      </w:tr>
      <w:tr w:rsidR="002C00D5" w:rsidRPr="00C260BB" w14:paraId="31EF3EDE" w14:textId="77777777" w:rsidTr="002C00D5">
        <w:trPr>
          <w:trHeight w:val="405"/>
        </w:trPr>
        <w:tc>
          <w:tcPr>
            <w:tcW w:w="299" w:type="pct"/>
            <w:vMerge w:val="restart"/>
            <w:vAlign w:val="center"/>
          </w:tcPr>
          <w:p w14:paraId="55641967" w14:textId="30FE9842" w:rsidR="002C00D5" w:rsidRPr="00F60D92" w:rsidRDefault="002C00D5" w:rsidP="002C00D5">
            <w:pPr>
              <w:tabs>
                <w:tab w:val="left" w:pos="4650"/>
              </w:tabs>
              <w:jc w:val="center"/>
              <w:rPr>
                <w:b/>
                <w:sz w:val="20"/>
                <w:szCs w:val="20"/>
              </w:rPr>
            </w:pPr>
            <w:permStart w:id="1626551331" w:edGrp="everyone" w:colFirst="7" w:colLast="7"/>
            <w:permStart w:id="1249251623" w:edGrp="everyone" w:colFirst="8" w:colLast="8"/>
            <w:permEnd w:id="1496205338"/>
            <w:permEnd w:id="1459557285"/>
            <w:r w:rsidRPr="007607DA">
              <w:rPr>
                <w:b/>
                <w:sz w:val="20"/>
                <w:szCs w:val="20"/>
              </w:rPr>
              <w:t>АСЛ</w:t>
            </w:r>
            <w:r>
              <w:rPr>
                <w:b/>
                <w:sz w:val="20"/>
                <w:szCs w:val="20"/>
              </w:rPr>
              <w:t>2</w:t>
            </w:r>
            <w:r w:rsidRPr="007607DA">
              <w:rPr>
                <w:b/>
                <w:sz w:val="20"/>
                <w:szCs w:val="20"/>
              </w:rPr>
              <w:t>-</w:t>
            </w:r>
            <w:r>
              <w:rPr>
                <w:b/>
                <w:sz w:val="20"/>
                <w:szCs w:val="20"/>
              </w:rPr>
              <w:t>2</w:t>
            </w:r>
            <w:r w:rsidRPr="007607DA">
              <w:rPr>
                <w:b/>
                <w:sz w:val="20"/>
                <w:szCs w:val="20"/>
              </w:rPr>
              <w:t>-2</w:t>
            </w:r>
            <w:r w:rsidR="00A06B40">
              <w:rPr>
                <w:b/>
                <w:sz w:val="20"/>
                <w:szCs w:val="20"/>
              </w:rPr>
              <w:t>6</w:t>
            </w:r>
            <w:r w:rsidRPr="007607DA">
              <w:rPr>
                <w:b/>
                <w:sz w:val="20"/>
                <w:szCs w:val="20"/>
              </w:rPr>
              <w:t>авс</w:t>
            </w:r>
          </w:p>
        </w:tc>
        <w:tc>
          <w:tcPr>
            <w:tcW w:w="666" w:type="pct"/>
            <w:vMerge w:val="restart"/>
            <w:vAlign w:val="center"/>
          </w:tcPr>
          <w:p w14:paraId="7C2F6DEA" w14:textId="2950EFBD" w:rsidR="002C00D5" w:rsidRPr="002C00D5" w:rsidRDefault="002C00D5" w:rsidP="002C00D5">
            <w:pPr>
              <w:tabs>
                <w:tab w:val="left" w:pos="4650"/>
              </w:tabs>
              <w:jc w:val="center"/>
              <w:rPr>
                <w:bCs/>
                <w:sz w:val="18"/>
                <w:szCs w:val="18"/>
              </w:rPr>
            </w:pPr>
            <w:r w:rsidRPr="002C00D5">
              <w:rPr>
                <w:bCs/>
                <w:sz w:val="18"/>
                <w:szCs w:val="18"/>
              </w:rPr>
              <w:t>29.10.2; Автомобили легковые;(категория М1, М1G)</w:t>
            </w:r>
          </w:p>
        </w:tc>
        <w:tc>
          <w:tcPr>
            <w:tcW w:w="912" w:type="pct"/>
            <w:vAlign w:val="center"/>
          </w:tcPr>
          <w:p w14:paraId="4298A09F" w14:textId="67F09FA0" w:rsidR="002C00D5" w:rsidRPr="002C00D5" w:rsidRDefault="002C00D5" w:rsidP="002C00D5">
            <w:pPr>
              <w:tabs>
                <w:tab w:val="left" w:pos="4650"/>
              </w:tabs>
              <w:jc w:val="center"/>
              <w:rPr>
                <w:bCs/>
                <w:sz w:val="18"/>
                <w:szCs w:val="18"/>
              </w:rPr>
            </w:pPr>
            <w:r w:rsidRPr="002C00D5">
              <w:rPr>
                <w:sz w:val="18"/>
                <w:szCs w:val="18"/>
              </w:rPr>
              <w:t>А.6.2 Противоугонное устройство должно быть сконструировано таким образом, чтобы его необходимо было отключить для: А.6.2.1 запуска двигателя при помощи обычного привода и А.6.2.2 управления ТС, вождения или перемещения ТС вперед при помощи его собственной тяги</w:t>
            </w:r>
          </w:p>
        </w:tc>
        <w:tc>
          <w:tcPr>
            <w:tcW w:w="636" w:type="pct"/>
            <w:vAlign w:val="center"/>
          </w:tcPr>
          <w:p w14:paraId="1528B3AA"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w:t>
            </w:r>
          </w:p>
          <w:p w14:paraId="558141DF"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7456BBEA" w14:textId="5AC8DBEE" w:rsidR="002C00D5" w:rsidRPr="002C00D5" w:rsidRDefault="002C00D5" w:rsidP="002C00D5">
            <w:pPr>
              <w:jc w:val="center"/>
              <w:rPr>
                <w:bCs/>
                <w:sz w:val="18"/>
                <w:szCs w:val="18"/>
              </w:rPr>
            </w:pPr>
            <w:r w:rsidRPr="002C00D5">
              <w:rPr>
                <w:bCs/>
                <w:sz w:val="18"/>
                <w:szCs w:val="18"/>
              </w:rPr>
              <w:t>(не работоспособен, не соответствует)</w:t>
            </w:r>
          </w:p>
        </w:tc>
        <w:tc>
          <w:tcPr>
            <w:tcW w:w="386" w:type="pct"/>
            <w:vAlign w:val="center"/>
          </w:tcPr>
          <w:p w14:paraId="3E73FD23" w14:textId="5E1AF301"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restart"/>
            <w:vAlign w:val="center"/>
          </w:tcPr>
          <w:p w14:paraId="20441264" w14:textId="77777777" w:rsidR="002C00D5" w:rsidRPr="002C00D5" w:rsidRDefault="002C00D5" w:rsidP="002C00D5">
            <w:pPr>
              <w:tabs>
                <w:tab w:val="left" w:pos="4650"/>
              </w:tabs>
              <w:jc w:val="center"/>
              <w:rPr>
                <w:color w:val="000000"/>
                <w:sz w:val="18"/>
                <w:szCs w:val="18"/>
              </w:rPr>
            </w:pPr>
            <w:r w:rsidRPr="002C00D5">
              <w:rPr>
                <w:color w:val="000000"/>
                <w:sz w:val="18"/>
                <w:szCs w:val="18"/>
              </w:rPr>
              <w:t>35 000,00</w:t>
            </w:r>
          </w:p>
          <w:p w14:paraId="6E82395A" w14:textId="77777777" w:rsidR="002C00D5" w:rsidRPr="002C00D5" w:rsidRDefault="002C00D5" w:rsidP="002C00D5">
            <w:pPr>
              <w:tabs>
                <w:tab w:val="left" w:pos="4650"/>
              </w:tabs>
              <w:jc w:val="center"/>
              <w:rPr>
                <w:color w:val="000000"/>
                <w:sz w:val="18"/>
                <w:szCs w:val="18"/>
              </w:rPr>
            </w:pPr>
          </w:p>
          <w:p w14:paraId="02C30EBF" w14:textId="14DF2649" w:rsidR="002C00D5" w:rsidRPr="002C00D5" w:rsidRDefault="002C00D5" w:rsidP="002C00D5">
            <w:pPr>
              <w:tabs>
                <w:tab w:val="left" w:pos="4650"/>
              </w:tabs>
              <w:jc w:val="center"/>
              <w:rPr>
                <w:color w:val="000000"/>
                <w:sz w:val="18"/>
                <w:szCs w:val="18"/>
              </w:rPr>
            </w:pPr>
            <w:r w:rsidRPr="002C00D5">
              <w:rPr>
                <w:color w:val="000000"/>
                <w:sz w:val="18"/>
                <w:szCs w:val="18"/>
              </w:rPr>
              <w:t>Участник проверки квалификации вправе выбрать как все, так и отдельные показатели</w:t>
            </w:r>
          </w:p>
        </w:tc>
        <w:tc>
          <w:tcPr>
            <w:tcW w:w="514" w:type="pct"/>
            <w:vAlign w:val="center"/>
          </w:tcPr>
          <w:p w14:paraId="4E00F1DC" w14:textId="77777777" w:rsidR="002C00D5" w:rsidRPr="002C00D5" w:rsidRDefault="002C00D5" w:rsidP="002C00D5">
            <w:pPr>
              <w:tabs>
                <w:tab w:val="left" w:pos="4650"/>
              </w:tabs>
              <w:jc w:val="center"/>
              <w:rPr>
                <w:bCs/>
                <w:sz w:val="18"/>
                <w:szCs w:val="18"/>
                <w:highlight w:val="yellow"/>
              </w:rPr>
            </w:pPr>
            <w:r w:rsidRPr="002C00D5">
              <w:rPr>
                <w:bCs/>
                <w:sz w:val="18"/>
                <w:szCs w:val="18"/>
              </w:rPr>
              <w:t>Место проведения – г. Москва</w:t>
            </w:r>
          </w:p>
          <w:p w14:paraId="154B6056" w14:textId="77777777" w:rsidR="002C00D5" w:rsidRPr="002C00D5" w:rsidRDefault="002C00D5" w:rsidP="002C00D5">
            <w:pPr>
              <w:tabs>
                <w:tab w:val="left" w:pos="4650"/>
              </w:tabs>
              <w:jc w:val="center"/>
              <w:rPr>
                <w:bCs/>
                <w:sz w:val="18"/>
                <w:szCs w:val="18"/>
                <w:highlight w:val="yellow"/>
              </w:rPr>
            </w:pPr>
          </w:p>
          <w:p w14:paraId="10195F80" w14:textId="07BB8DCD"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А.6, подпункт А.6.2</w:t>
            </w:r>
          </w:p>
        </w:tc>
        <w:tc>
          <w:tcPr>
            <w:tcW w:w="513" w:type="pct"/>
            <w:shd w:val="clear" w:color="auto" w:fill="D9E2F3" w:themeFill="accent1" w:themeFillTint="33"/>
          </w:tcPr>
          <w:p w14:paraId="38716820"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1B46E10" w14:textId="77777777" w:rsidR="002C00D5" w:rsidRPr="002C00D5" w:rsidRDefault="002C00D5" w:rsidP="002C00D5">
            <w:pPr>
              <w:tabs>
                <w:tab w:val="left" w:pos="4650"/>
              </w:tabs>
              <w:jc w:val="center"/>
              <w:rPr>
                <w:bCs/>
                <w:sz w:val="18"/>
                <w:szCs w:val="18"/>
              </w:rPr>
            </w:pPr>
          </w:p>
        </w:tc>
      </w:tr>
      <w:tr w:rsidR="002C00D5" w:rsidRPr="00C260BB" w14:paraId="2DE0A84A" w14:textId="77777777" w:rsidTr="002C00D5">
        <w:trPr>
          <w:trHeight w:val="405"/>
        </w:trPr>
        <w:tc>
          <w:tcPr>
            <w:tcW w:w="299" w:type="pct"/>
            <w:vMerge/>
            <w:vAlign w:val="center"/>
          </w:tcPr>
          <w:p w14:paraId="424BA995" w14:textId="77777777" w:rsidR="002C00D5" w:rsidRPr="00F60D92" w:rsidRDefault="002C00D5" w:rsidP="002C00D5">
            <w:pPr>
              <w:tabs>
                <w:tab w:val="left" w:pos="4650"/>
              </w:tabs>
              <w:jc w:val="center"/>
              <w:rPr>
                <w:b/>
                <w:sz w:val="20"/>
                <w:szCs w:val="20"/>
              </w:rPr>
            </w:pPr>
            <w:permStart w:id="1252937287" w:edGrp="everyone" w:colFirst="7" w:colLast="7"/>
            <w:permStart w:id="1637891765" w:edGrp="everyone" w:colFirst="8" w:colLast="8"/>
            <w:permEnd w:id="1626551331"/>
            <w:permEnd w:id="1249251623"/>
          </w:p>
        </w:tc>
        <w:tc>
          <w:tcPr>
            <w:tcW w:w="666" w:type="pct"/>
            <w:vMerge/>
            <w:vAlign w:val="center"/>
          </w:tcPr>
          <w:p w14:paraId="6BB59849" w14:textId="77777777" w:rsidR="002C00D5" w:rsidRPr="002C00D5" w:rsidRDefault="002C00D5" w:rsidP="002C00D5">
            <w:pPr>
              <w:tabs>
                <w:tab w:val="left" w:pos="4650"/>
              </w:tabs>
              <w:jc w:val="center"/>
              <w:rPr>
                <w:bCs/>
                <w:sz w:val="18"/>
                <w:szCs w:val="18"/>
              </w:rPr>
            </w:pPr>
          </w:p>
        </w:tc>
        <w:tc>
          <w:tcPr>
            <w:tcW w:w="912" w:type="pct"/>
            <w:vAlign w:val="center"/>
          </w:tcPr>
          <w:p w14:paraId="30A01C96" w14:textId="4AB12BDC" w:rsidR="002C00D5" w:rsidRPr="002C00D5" w:rsidRDefault="002C00D5" w:rsidP="002C00D5">
            <w:pPr>
              <w:tabs>
                <w:tab w:val="left" w:pos="4650"/>
              </w:tabs>
              <w:jc w:val="center"/>
              <w:rPr>
                <w:bCs/>
                <w:sz w:val="18"/>
                <w:szCs w:val="18"/>
              </w:rPr>
            </w:pPr>
            <w:r w:rsidRPr="002C00D5">
              <w:rPr>
                <w:sz w:val="18"/>
                <w:szCs w:val="18"/>
              </w:rPr>
              <w:t>А.6.3 Выполнение требований пункта А.6.2.1 должно обеспечиваться посредством одной операции, осуществляемой одним ключом</w:t>
            </w:r>
          </w:p>
        </w:tc>
        <w:tc>
          <w:tcPr>
            <w:tcW w:w="636" w:type="pct"/>
            <w:vAlign w:val="center"/>
          </w:tcPr>
          <w:p w14:paraId="09EC6BE5"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w:t>
            </w:r>
          </w:p>
          <w:p w14:paraId="4DF3E2EB"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097567E9" w14:textId="20552A17" w:rsidR="002C00D5" w:rsidRPr="002C00D5" w:rsidRDefault="002C00D5" w:rsidP="002C00D5">
            <w:pPr>
              <w:jc w:val="center"/>
              <w:rPr>
                <w:bCs/>
                <w:sz w:val="18"/>
                <w:szCs w:val="18"/>
              </w:rPr>
            </w:pPr>
            <w:r w:rsidRPr="002C00D5">
              <w:rPr>
                <w:bCs/>
                <w:sz w:val="18"/>
                <w:szCs w:val="18"/>
              </w:rPr>
              <w:t>(не работоспособен, не соответствует)</w:t>
            </w:r>
          </w:p>
        </w:tc>
        <w:tc>
          <w:tcPr>
            <w:tcW w:w="386" w:type="pct"/>
            <w:vAlign w:val="center"/>
          </w:tcPr>
          <w:p w14:paraId="781FF8B5" w14:textId="5A086874"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7D953841" w14:textId="0C732DFB" w:rsidR="002C00D5" w:rsidRPr="002C00D5" w:rsidRDefault="002C00D5" w:rsidP="002C00D5">
            <w:pPr>
              <w:tabs>
                <w:tab w:val="left" w:pos="4650"/>
              </w:tabs>
              <w:jc w:val="center"/>
              <w:rPr>
                <w:color w:val="000000"/>
                <w:sz w:val="18"/>
                <w:szCs w:val="18"/>
              </w:rPr>
            </w:pPr>
          </w:p>
        </w:tc>
        <w:tc>
          <w:tcPr>
            <w:tcW w:w="514" w:type="pct"/>
            <w:vAlign w:val="center"/>
          </w:tcPr>
          <w:p w14:paraId="413B9AAF"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26AA01AB" w14:textId="77777777" w:rsidR="002C00D5" w:rsidRPr="002C00D5" w:rsidRDefault="002C00D5" w:rsidP="002C00D5">
            <w:pPr>
              <w:tabs>
                <w:tab w:val="left" w:pos="4650"/>
              </w:tabs>
              <w:jc w:val="center"/>
              <w:rPr>
                <w:bCs/>
                <w:sz w:val="18"/>
                <w:szCs w:val="18"/>
                <w:highlight w:val="yellow"/>
              </w:rPr>
            </w:pPr>
          </w:p>
          <w:p w14:paraId="609C033B" w14:textId="630ECBA5"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А.6, подпункт А.6.3</w:t>
            </w:r>
          </w:p>
        </w:tc>
        <w:tc>
          <w:tcPr>
            <w:tcW w:w="513" w:type="pct"/>
            <w:shd w:val="clear" w:color="auto" w:fill="D9E2F3" w:themeFill="accent1" w:themeFillTint="33"/>
          </w:tcPr>
          <w:p w14:paraId="5C34E4BE"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43845F4" w14:textId="77777777" w:rsidR="002C00D5" w:rsidRPr="002C00D5" w:rsidRDefault="002C00D5" w:rsidP="002C00D5">
            <w:pPr>
              <w:tabs>
                <w:tab w:val="left" w:pos="4650"/>
              </w:tabs>
              <w:jc w:val="center"/>
              <w:rPr>
                <w:bCs/>
                <w:sz w:val="18"/>
                <w:szCs w:val="18"/>
              </w:rPr>
            </w:pPr>
          </w:p>
        </w:tc>
      </w:tr>
      <w:tr w:rsidR="002C00D5" w:rsidRPr="00C260BB" w14:paraId="629619DB" w14:textId="77777777" w:rsidTr="002C00D5">
        <w:trPr>
          <w:trHeight w:val="405"/>
        </w:trPr>
        <w:tc>
          <w:tcPr>
            <w:tcW w:w="299" w:type="pct"/>
            <w:vMerge/>
            <w:vAlign w:val="center"/>
          </w:tcPr>
          <w:p w14:paraId="20AC7BCE" w14:textId="77777777" w:rsidR="002C00D5" w:rsidRPr="00F60D92" w:rsidRDefault="002C00D5" w:rsidP="002C00D5">
            <w:pPr>
              <w:tabs>
                <w:tab w:val="left" w:pos="4650"/>
              </w:tabs>
              <w:jc w:val="center"/>
              <w:rPr>
                <w:b/>
                <w:sz w:val="20"/>
                <w:szCs w:val="20"/>
              </w:rPr>
            </w:pPr>
            <w:permStart w:id="1180504703" w:edGrp="everyone" w:colFirst="7" w:colLast="7"/>
            <w:permStart w:id="867897465" w:edGrp="everyone" w:colFirst="8" w:colLast="8"/>
            <w:permEnd w:id="1252937287"/>
            <w:permEnd w:id="1637891765"/>
          </w:p>
        </w:tc>
        <w:tc>
          <w:tcPr>
            <w:tcW w:w="666" w:type="pct"/>
            <w:vMerge/>
            <w:vAlign w:val="center"/>
          </w:tcPr>
          <w:p w14:paraId="14165FBC" w14:textId="77777777" w:rsidR="002C00D5" w:rsidRPr="002C00D5" w:rsidRDefault="002C00D5" w:rsidP="002C00D5">
            <w:pPr>
              <w:tabs>
                <w:tab w:val="left" w:pos="4650"/>
              </w:tabs>
              <w:jc w:val="center"/>
              <w:rPr>
                <w:bCs/>
                <w:sz w:val="18"/>
                <w:szCs w:val="18"/>
              </w:rPr>
            </w:pPr>
          </w:p>
        </w:tc>
        <w:tc>
          <w:tcPr>
            <w:tcW w:w="912" w:type="pct"/>
            <w:vAlign w:val="center"/>
          </w:tcPr>
          <w:p w14:paraId="3963773B" w14:textId="7E3C6A3A" w:rsidR="002C00D5" w:rsidRPr="002C00D5" w:rsidRDefault="002C00D5" w:rsidP="002C00D5">
            <w:pPr>
              <w:tabs>
                <w:tab w:val="left" w:pos="4650"/>
              </w:tabs>
              <w:jc w:val="center"/>
              <w:rPr>
                <w:bCs/>
                <w:sz w:val="18"/>
                <w:szCs w:val="18"/>
              </w:rPr>
            </w:pPr>
            <w:r w:rsidRPr="002C00D5">
              <w:rPr>
                <w:sz w:val="18"/>
                <w:szCs w:val="18"/>
              </w:rPr>
              <w:t xml:space="preserve">А.15.2 Механизмы замков дверей для входа и выхода водителя и пассажиров имеют два положения запирания: </w:t>
            </w:r>
            <w:r w:rsidRPr="002C00D5">
              <w:rPr>
                <w:sz w:val="18"/>
                <w:szCs w:val="18"/>
              </w:rPr>
              <w:lastRenderedPageBreak/>
              <w:t>промежуточное и окончательное</w:t>
            </w:r>
          </w:p>
        </w:tc>
        <w:tc>
          <w:tcPr>
            <w:tcW w:w="636" w:type="pct"/>
            <w:vAlign w:val="center"/>
          </w:tcPr>
          <w:p w14:paraId="6EC423E9" w14:textId="77777777" w:rsidR="002C00D5" w:rsidRPr="002C00D5" w:rsidRDefault="002C00D5" w:rsidP="002C00D5">
            <w:pPr>
              <w:tabs>
                <w:tab w:val="left" w:pos="4650"/>
              </w:tabs>
              <w:jc w:val="center"/>
              <w:rPr>
                <w:bCs/>
                <w:sz w:val="18"/>
                <w:szCs w:val="18"/>
              </w:rPr>
            </w:pPr>
            <w:r w:rsidRPr="002C00D5">
              <w:rPr>
                <w:bCs/>
                <w:sz w:val="18"/>
                <w:szCs w:val="18"/>
              </w:rPr>
              <w:lastRenderedPageBreak/>
              <w:t>наличие (работоспособен, соответствует, функционирует)/</w:t>
            </w:r>
          </w:p>
          <w:p w14:paraId="75A290C3" w14:textId="77777777" w:rsidR="002C00D5" w:rsidRPr="002C00D5" w:rsidRDefault="002C00D5" w:rsidP="002C00D5">
            <w:pPr>
              <w:tabs>
                <w:tab w:val="left" w:pos="4650"/>
              </w:tabs>
              <w:jc w:val="center"/>
              <w:rPr>
                <w:bCs/>
                <w:sz w:val="18"/>
                <w:szCs w:val="18"/>
              </w:rPr>
            </w:pPr>
            <w:r w:rsidRPr="002C00D5">
              <w:rPr>
                <w:bCs/>
                <w:sz w:val="18"/>
                <w:szCs w:val="18"/>
              </w:rPr>
              <w:lastRenderedPageBreak/>
              <w:t>отсутствие</w:t>
            </w:r>
          </w:p>
          <w:p w14:paraId="37E1D44C" w14:textId="78987110" w:rsidR="002C00D5" w:rsidRPr="002C00D5" w:rsidRDefault="002C00D5" w:rsidP="002C00D5">
            <w:pPr>
              <w:jc w:val="center"/>
              <w:rPr>
                <w:sz w:val="18"/>
                <w:szCs w:val="18"/>
              </w:rPr>
            </w:pPr>
            <w:r w:rsidRPr="002C00D5">
              <w:rPr>
                <w:bCs/>
                <w:sz w:val="18"/>
                <w:szCs w:val="18"/>
              </w:rPr>
              <w:t>(не работоспособен, не соответствует, не функционирует)</w:t>
            </w:r>
          </w:p>
        </w:tc>
        <w:tc>
          <w:tcPr>
            <w:tcW w:w="386" w:type="pct"/>
            <w:vAlign w:val="center"/>
          </w:tcPr>
          <w:p w14:paraId="6D9A347C" w14:textId="0F9C1FDB" w:rsidR="002C00D5" w:rsidRPr="002C00D5" w:rsidRDefault="002C00D5" w:rsidP="002C00D5">
            <w:pPr>
              <w:tabs>
                <w:tab w:val="left" w:pos="4650"/>
              </w:tabs>
              <w:jc w:val="center"/>
              <w:rPr>
                <w:bCs/>
                <w:sz w:val="18"/>
                <w:szCs w:val="18"/>
              </w:rPr>
            </w:pPr>
            <w:r w:rsidRPr="002C00D5">
              <w:rPr>
                <w:bCs/>
                <w:sz w:val="18"/>
                <w:szCs w:val="18"/>
              </w:rPr>
              <w:lastRenderedPageBreak/>
              <w:t>-</w:t>
            </w:r>
          </w:p>
        </w:tc>
        <w:tc>
          <w:tcPr>
            <w:tcW w:w="562" w:type="pct"/>
            <w:vMerge/>
            <w:vAlign w:val="center"/>
          </w:tcPr>
          <w:p w14:paraId="4FDC60D2" w14:textId="39B79F65" w:rsidR="002C00D5" w:rsidRPr="002C00D5" w:rsidRDefault="002C00D5" w:rsidP="002C00D5">
            <w:pPr>
              <w:tabs>
                <w:tab w:val="left" w:pos="4650"/>
              </w:tabs>
              <w:jc w:val="center"/>
              <w:rPr>
                <w:bCs/>
                <w:sz w:val="18"/>
                <w:szCs w:val="18"/>
              </w:rPr>
            </w:pPr>
          </w:p>
        </w:tc>
        <w:tc>
          <w:tcPr>
            <w:tcW w:w="514" w:type="pct"/>
            <w:vAlign w:val="center"/>
          </w:tcPr>
          <w:p w14:paraId="49A76091" w14:textId="77777777" w:rsidR="002C00D5" w:rsidRPr="002C00D5" w:rsidRDefault="002C00D5" w:rsidP="002C00D5">
            <w:pPr>
              <w:tabs>
                <w:tab w:val="left" w:pos="4650"/>
              </w:tabs>
              <w:jc w:val="center"/>
              <w:rPr>
                <w:bCs/>
                <w:sz w:val="18"/>
                <w:szCs w:val="18"/>
                <w:highlight w:val="yellow"/>
              </w:rPr>
            </w:pPr>
            <w:r w:rsidRPr="002C00D5">
              <w:rPr>
                <w:bCs/>
                <w:sz w:val="18"/>
                <w:szCs w:val="18"/>
              </w:rPr>
              <w:t>Место проведения – г. Москва</w:t>
            </w:r>
          </w:p>
          <w:p w14:paraId="547B4828" w14:textId="35307C88" w:rsidR="002C00D5" w:rsidRPr="002C00D5" w:rsidRDefault="002C00D5" w:rsidP="002C00D5">
            <w:pPr>
              <w:tabs>
                <w:tab w:val="left" w:pos="4650"/>
              </w:tabs>
              <w:jc w:val="center"/>
              <w:rPr>
                <w:bCs/>
                <w:sz w:val="18"/>
                <w:szCs w:val="18"/>
              </w:rPr>
            </w:pPr>
            <w:r w:rsidRPr="002C00D5">
              <w:rPr>
                <w:bCs/>
                <w:sz w:val="18"/>
                <w:szCs w:val="18"/>
              </w:rPr>
              <w:lastRenderedPageBreak/>
              <w:t>ГОСТ 33670, Приложение А, пункт А.15, подпункт А.15.2</w:t>
            </w:r>
          </w:p>
        </w:tc>
        <w:tc>
          <w:tcPr>
            <w:tcW w:w="513" w:type="pct"/>
            <w:shd w:val="clear" w:color="auto" w:fill="D9E2F3" w:themeFill="accent1" w:themeFillTint="33"/>
          </w:tcPr>
          <w:p w14:paraId="188C07A4"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F0DE1A3" w14:textId="77777777" w:rsidR="002C00D5" w:rsidRPr="002C00D5" w:rsidRDefault="002C00D5" w:rsidP="002C00D5">
            <w:pPr>
              <w:tabs>
                <w:tab w:val="left" w:pos="4650"/>
              </w:tabs>
              <w:jc w:val="center"/>
              <w:rPr>
                <w:bCs/>
                <w:sz w:val="18"/>
                <w:szCs w:val="18"/>
              </w:rPr>
            </w:pPr>
          </w:p>
        </w:tc>
      </w:tr>
      <w:tr w:rsidR="002C00D5" w:rsidRPr="00C260BB" w14:paraId="1D254C78" w14:textId="77777777" w:rsidTr="002C00D5">
        <w:trPr>
          <w:trHeight w:val="405"/>
        </w:trPr>
        <w:tc>
          <w:tcPr>
            <w:tcW w:w="299" w:type="pct"/>
            <w:vMerge/>
            <w:vAlign w:val="center"/>
          </w:tcPr>
          <w:p w14:paraId="2044F184" w14:textId="77777777" w:rsidR="002C00D5" w:rsidRPr="00F60D92" w:rsidRDefault="002C00D5" w:rsidP="002C00D5">
            <w:pPr>
              <w:tabs>
                <w:tab w:val="left" w:pos="4650"/>
              </w:tabs>
              <w:jc w:val="center"/>
              <w:rPr>
                <w:b/>
                <w:sz w:val="20"/>
                <w:szCs w:val="20"/>
              </w:rPr>
            </w:pPr>
            <w:permStart w:id="790842947" w:edGrp="everyone" w:colFirst="7" w:colLast="7"/>
            <w:permStart w:id="2053117996" w:edGrp="everyone" w:colFirst="8" w:colLast="8"/>
            <w:permEnd w:id="1180504703"/>
            <w:permEnd w:id="867897465"/>
          </w:p>
        </w:tc>
        <w:tc>
          <w:tcPr>
            <w:tcW w:w="666" w:type="pct"/>
            <w:vMerge/>
            <w:vAlign w:val="center"/>
          </w:tcPr>
          <w:p w14:paraId="0FF224FB" w14:textId="77777777" w:rsidR="002C00D5" w:rsidRPr="002C00D5" w:rsidRDefault="002C00D5" w:rsidP="002C00D5">
            <w:pPr>
              <w:tabs>
                <w:tab w:val="left" w:pos="4650"/>
              </w:tabs>
              <w:jc w:val="center"/>
              <w:rPr>
                <w:bCs/>
                <w:sz w:val="18"/>
                <w:szCs w:val="18"/>
              </w:rPr>
            </w:pPr>
          </w:p>
        </w:tc>
        <w:tc>
          <w:tcPr>
            <w:tcW w:w="912" w:type="pct"/>
            <w:vAlign w:val="center"/>
          </w:tcPr>
          <w:p w14:paraId="5781645C" w14:textId="0B366621" w:rsidR="002C00D5" w:rsidRPr="002C00D5" w:rsidRDefault="002C00D5" w:rsidP="002C00D5">
            <w:pPr>
              <w:tabs>
                <w:tab w:val="left" w:pos="4650"/>
              </w:tabs>
              <w:jc w:val="center"/>
              <w:rPr>
                <w:bCs/>
                <w:sz w:val="18"/>
                <w:szCs w:val="18"/>
              </w:rPr>
            </w:pPr>
            <w:r w:rsidRPr="002C00D5">
              <w:rPr>
                <w:sz w:val="18"/>
                <w:szCs w:val="18"/>
              </w:rPr>
              <w:t>А.14.2 На ТС, оборудованных механизмами продольной регулировки положения подушки и угла наклона спинки сиденья или механизмом перемещения сиденья (для посадки и высадки пассажиров), указанные механизмы должны быть работоспособны. После прекращения регулирования или пользования эти механизмы автоматически блокируются</w:t>
            </w:r>
          </w:p>
        </w:tc>
        <w:tc>
          <w:tcPr>
            <w:tcW w:w="636" w:type="pct"/>
            <w:vAlign w:val="center"/>
          </w:tcPr>
          <w:p w14:paraId="40F8C872" w14:textId="77777777" w:rsidR="002C00D5" w:rsidRPr="002C00D5" w:rsidRDefault="002C00D5" w:rsidP="002C00D5">
            <w:pPr>
              <w:tabs>
                <w:tab w:val="left" w:pos="4650"/>
              </w:tabs>
              <w:jc w:val="center"/>
              <w:rPr>
                <w:bCs/>
                <w:sz w:val="18"/>
                <w:szCs w:val="18"/>
              </w:rPr>
            </w:pPr>
            <w:r w:rsidRPr="002C00D5">
              <w:rPr>
                <w:bCs/>
                <w:sz w:val="18"/>
                <w:szCs w:val="18"/>
              </w:rPr>
              <w:t>наличие (работоспособен, соответствует, функционирует)/</w:t>
            </w:r>
          </w:p>
          <w:p w14:paraId="232E89B1" w14:textId="77777777" w:rsidR="002C00D5" w:rsidRPr="002C00D5" w:rsidRDefault="002C00D5" w:rsidP="002C00D5">
            <w:pPr>
              <w:tabs>
                <w:tab w:val="left" w:pos="4650"/>
              </w:tabs>
              <w:jc w:val="center"/>
              <w:rPr>
                <w:bCs/>
                <w:sz w:val="18"/>
                <w:szCs w:val="18"/>
              </w:rPr>
            </w:pPr>
            <w:r w:rsidRPr="002C00D5">
              <w:rPr>
                <w:bCs/>
                <w:sz w:val="18"/>
                <w:szCs w:val="18"/>
              </w:rPr>
              <w:t>отсутствие</w:t>
            </w:r>
          </w:p>
          <w:p w14:paraId="19F3F996" w14:textId="4B6521B1" w:rsidR="002C00D5" w:rsidRPr="002C00D5" w:rsidRDefault="002C00D5" w:rsidP="002C00D5">
            <w:pPr>
              <w:jc w:val="center"/>
              <w:rPr>
                <w:sz w:val="18"/>
                <w:szCs w:val="18"/>
              </w:rPr>
            </w:pPr>
            <w:r w:rsidRPr="002C00D5">
              <w:rPr>
                <w:bCs/>
                <w:sz w:val="18"/>
                <w:szCs w:val="18"/>
              </w:rPr>
              <w:t>(не работоспособен, не соответствует, не функционирует)</w:t>
            </w:r>
          </w:p>
        </w:tc>
        <w:tc>
          <w:tcPr>
            <w:tcW w:w="386" w:type="pct"/>
            <w:vAlign w:val="center"/>
          </w:tcPr>
          <w:p w14:paraId="3FBAB301" w14:textId="737ED5BE"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7871FA16" w14:textId="546ABBC8" w:rsidR="002C00D5" w:rsidRPr="002C00D5" w:rsidRDefault="002C00D5" w:rsidP="002C00D5">
            <w:pPr>
              <w:tabs>
                <w:tab w:val="left" w:pos="4650"/>
              </w:tabs>
              <w:jc w:val="center"/>
              <w:rPr>
                <w:bCs/>
                <w:sz w:val="18"/>
                <w:szCs w:val="18"/>
              </w:rPr>
            </w:pPr>
          </w:p>
        </w:tc>
        <w:tc>
          <w:tcPr>
            <w:tcW w:w="514" w:type="pct"/>
            <w:vAlign w:val="center"/>
          </w:tcPr>
          <w:p w14:paraId="20264FCA"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78CFBED0" w14:textId="77777777" w:rsidR="002C00D5" w:rsidRPr="002C00D5" w:rsidRDefault="002C00D5" w:rsidP="002C00D5">
            <w:pPr>
              <w:tabs>
                <w:tab w:val="left" w:pos="4650"/>
              </w:tabs>
              <w:jc w:val="center"/>
              <w:rPr>
                <w:bCs/>
                <w:sz w:val="18"/>
                <w:szCs w:val="18"/>
              </w:rPr>
            </w:pPr>
          </w:p>
          <w:p w14:paraId="54D827E0" w14:textId="77777777" w:rsidR="002C00D5" w:rsidRPr="002C00D5" w:rsidRDefault="002C00D5" w:rsidP="002C00D5">
            <w:pPr>
              <w:tabs>
                <w:tab w:val="left" w:pos="4650"/>
              </w:tabs>
              <w:jc w:val="center"/>
              <w:rPr>
                <w:bCs/>
                <w:sz w:val="18"/>
                <w:szCs w:val="18"/>
              </w:rPr>
            </w:pPr>
          </w:p>
          <w:p w14:paraId="47941E32" w14:textId="037E8F06"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А.14, подпункт А.14.2</w:t>
            </w:r>
          </w:p>
        </w:tc>
        <w:tc>
          <w:tcPr>
            <w:tcW w:w="513" w:type="pct"/>
            <w:shd w:val="clear" w:color="auto" w:fill="D9E2F3" w:themeFill="accent1" w:themeFillTint="33"/>
          </w:tcPr>
          <w:p w14:paraId="185735EA"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64BC0C00" w14:textId="77777777" w:rsidR="002C00D5" w:rsidRPr="002C00D5" w:rsidRDefault="002C00D5" w:rsidP="002C00D5">
            <w:pPr>
              <w:tabs>
                <w:tab w:val="left" w:pos="4650"/>
              </w:tabs>
              <w:jc w:val="center"/>
              <w:rPr>
                <w:bCs/>
                <w:sz w:val="18"/>
                <w:szCs w:val="18"/>
              </w:rPr>
            </w:pPr>
          </w:p>
        </w:tc>
      </w:tr>
      <w:tr w:rsidR="002C00D5" w:rsidRPr="00C260BB" w14:paraId="6D07C7EB" w14:textId="77777777" w:rsidTr="002C00D5">
        <w:trPr>
          <w:trHeight w:val="405"/>
        </w:trPr>
        <w:tc>
          <w:tcPr>
            <w:tcW w:w="299" w:type="pct"/>
            <w:vMerge/>
            <w:vAlign w:val="center"/>
          </w:tcPr>
          <w:p w14:paraId="09B96BE2" w14:textId="77777777" w:rsidR="002C00D5" w:rsidRPr="00F60D92" w:rsidRDefault="002C00D5" w:rsidP="002C00D5">
            <w:pPr>
              <w:tabs>
                <w:tab w:val="left" w:pos="4650"/>
              </w:tabs>
              <w:jc w:val="center"/>
              <w:rPr>
                <w:b/>
                <w:sz w:val="20"/>
                <w:szCs w:val="20"/>
              </w:rPr>
            </w:pPr>
            <w:permStart w:id="1205535058" w:edGrp="everyone" w:colFirst="7" w:colLast="7"/>
            <w:permStart w:id="919499107" w:edGrp="everyone" w:colFirst="8" w:colLast="8"/>
            <w:permEnd w:id="790842947"/>
            <w:permEnd w:id="2053117996"/>
          </w:p>
        </w:tc>
        <w:tc>
          <w:tcPr>
            <w:tcW w:w="666" w:type="pct"/>
            <w:vMerge/>
            <w:vAlign w:val="center"/>
          </w:tcPr>
          <w:p w14:paraId="296C6903" w14:textId="77777777" w:rsidR="002C00D5" w:rsidRPr="002C00D5" w:rsidRDefault="002C00D5" w:rsidP="002C00D5">
            <w:pPr>
              <w:tabs>
                <w:tab w:val="left" w:pos="4650"/>
              </w:tabs>
              <w:jc w:val="center"/>
              <w:rPr>
                <w:bCs/>
                <w:sz w:val="18"/>
                <w:szCs w:val="18"/>
              </w:rPr>
            </w:pPr>
          </w:p>
        </w:tc>
        <w:tc>
          <w:tcPr>
            <w:tcW w:w="912" w:type="pct"/>
            <w:vAlign w:val="center"/>
          </w:tcPr>
          <w:p w14:paraId="3F055C80" w14:textId="01CA6DB4" w:rsidR="002C00D5" w:rsidRPr="002C00D5" w:rsidRDefault="002C00D5" w:rsidP="002C00D5">
            <w:pPr>
              <w:tabs>
                <w:tab w:val="left" w:pos="4650"/>
              </w:tabs>
              <w:jc w:val="center"/>
              <w:rPr>
                <w:bCs/>
                <w:sz w:val="18"/>
                <w:szCs w:val="18"/>
              </w:rPr>
            </w:pPr>
            <w:r w:rsidRPr="002C00D5">
              <w:rPr>
                <w:sz w:val="18"/>
                <w:szCs w:val="18"/>
              </w:rPr>
              <w:t>Остаточная глубина рисунка протекторов шин</w:t>
            </w:r>
          </w:p>
        </w:tc>
        <w:tc>
          <w:tcPr>
            <w:tcW w:w="636" w:type="pct"/>
            <w:vAlign w:val="center"/>
          </w:tcPr>
          <w:p w14:paraId="4BBA6E1F" w14:textId="0FDB73EB" w:rsidR="002C00D5" w:rsidRPr="002C00D5" w:rsidRDefault="002C00D5" w:rsidP="002C00D5">
            <w:pPr>
              <w:jc w:val="center"/>
              <w:rPr>
                <w:sz w:val="18"/>
                <w:szCs w:val="18"/>
              </w:rPr>
            </w:pPr>
            <w:r w:rsidRPr="002C00D5">
              <w:rPr>
                <w:bCs/>
                <w:sz w:val="18"/>
                <w:szCs w:val="18"/>
              </w:rPr>
              <w:t xml:space="preserve">(0,00 ÷ </w:t>
            </w:r>
            <w:r w:rsidR="00085BCF">
              <w:rPr>
                <w:bCs/>
                <w:sz w:val="18"/>
                <w:szCs w:val="18"/>
                <w:lang w:val="en-US"/>
              </w:rPr>
              <w:t>2</w:t>
            </w:r>
            <w:r w:rsidRPr="002C00D5">
              <w:rPr>
                <w:bCs/>
                <w:sz w:val="18"/>
                <w:szCs w:val="18"/>
              </w:rPr>
              <w:t>0,0)</w:t>
            </w:r>
          </w:p>
        </w:tc>
        <w:tc>
          <w:tcPr>
            <w:tcW w:w="386" w:type="pct"/>
            <w:vAlign w:val="center"/>
          </w:tcPr>
          <w:p w14:paraId="4A1F6A03" w14:textId="63DADB46"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3232CB42" w14:textId="1DB2DC8C" w:rsidR="002C00D5" w:rsidRPr="002C00D5" w:rsidRDefault="002C00D5" w:rsidP="002C00D5">
            <w:pPr>
              <w:tabs>
                <w:tab w:val="left" w:pos="4650"/>
              </w:tabs>
              <w:jc w:val="center"/>
              <w:rPr>
                <w:bCs/>
                <w:sz w:val="18"/>
                <w:szCs w:val="18"/>
              </w:rPr>
            </w:pPr>
          </w:p>
        </w:tc>
        <w:tc>
          <w:tcPr>
            <w:tcW w:w="514" w:type="pct"/>
            <w:vAlign w:val="center"/>
          </w:tcPr>
          <w:p w14:paraId="29419A12" w14:textId="77777777" w:rsidR="002C00D5" w:rsidRPr="002C00D5" w:rsidRDefault="002C00D5" w:rsidP="002C00D5">
            <w:pPr>
              <w:tabs>
                <w:tab w:val="left" w:pos="4650"/>
              </w:tabs>
              <w:jc w:val="center"/>
              <w:rPr>
                <w:bCs/>
                <w:sz w:val="18"/>
                <w:szCs w:val="18"/>
              </w:rPr>
            </w:pPr>
            <w:r w:rsidRPr="002C00D5">
              <w:rPr>
                <w:bCs/>
                <w:sz w:val="18"/>
                <w:szCs w:val="18"/>
              </w:rPr>
              <w:t>Место проведения – г. Москва</w:t>
            </w:r>
          </w:p>
          <w:p w14:paraId="54C0638E" w14:textId="77777777" w:rsidR="002C00D5" w:rsidRPr="002C00D5" w:rsidRDefault="002C00D5" w:rsidP="002C00D5">
            <w:pPr>
              <w:tabs>
                <w:tab w:val="left" w:pos="4650"/>
              </w:tabs>
              <w:jc w:val="center"/>
              <w:rPr>
                <w:bCs/>
                <w:sz w:val="18"/>
                <w:szCs w:val="18"/>
              </w:rPr>
            </w:pPr>
          </w:p>
          <w:p w14:paraId="61AC7878" w14:textId="73B80F35" w:rsidR="002C00D5" w:rsidRPr="002C00D5" w:rsidRDefault="002C00D5" w:rsidP="002C00D5">
            <w:pPr>
              <w:tabs>
                <w:tab w:val="left" w:pos="4650"/>
              </w:tabs>
              <w:jc w:val="center"/>
              <w:rPr>
                <w:bCs/>
                <w:sz w:val="18"/>
                <w:szCs w:val="18"/>
              </w:rPr>
            </w:pPr>
            <w:r w:rsidRPr="002C00D5">
              <w:rPr>
                <w:bCs/>
                <w:sz w:val="18"/>
                <w:szCs w:val="18"/>
              </w:rPr>
              <w:t>ГОСТ 33997, пункт 5.5, ГОСТ 33670, Приложение А, пункт А.10, подпункт А.10.7.2</w:t>
            </w:r>
          </w:p>
        </w:tc>
        <w:tc>
          <w:tcPr>
            <w:tcW w:w="513" w:type="pct"/>
            <w:shd w:val="clear" w:color="auto" w:fill="D9E2F3" w:themeFill="accent1" w:themeFillTint="33"/>
          </w:tcPr>
          <w:p w14:paraId="3096771A"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763DC51" w14:textId="77777777" w:rsidR="002C00D5" w:rsidRPr="002C00D5" w:rsidRDefault="002C00D5" w:rsidP="002C00D5">
            <w:pPr>
              <w:tabs>
                <w:tab w:val="left" w:pos="4650"/>
              </w:tabs>
              <w:jc w:val="center"/>
              <w:rPr>
                <w:bCs/>
                <w:sz w:val="18"/>
                <w:szCs w:val="18"/>
              </w:rPr>
            </w:pPr>
          </w:p>
        </w:tc>
      </w:tr>
      <w:permEnd w:id="1205535058"/>
      <w:permEnd w:id="919499107"/>
      <w:tr w:rsidR="002C00D5" w:rsidRPr="00C260BB" w14:paraId="68149795" w14:textId="77777777" w:rsidTr="002C00D5">
        <w:trPr>
          <w:trHeight w:val="405"/>
        </w:trPr>
        <w:tc>
          <w:tcPr>
            <w:tcW w:w="5000" w:type="pct"/>
            <w:gridSpan w:val="9"/>
            <w:vAlign w:val="center"/>
          </w:tcPr>
          <w:p w14:paraId="66D6F8DB" w14:textId="77777777" w:rsidR="002C00D5" w:rsidRDefault="002C00D5" w:rsidP="002C00D5">
            <w:pPr>
              <w:tabs>
                <w:tab w:val="left" w:pos="4650"/>
              </w:tabs>
              <w:jc w:val="center"/>
              <w:rPr>
                <w:b/>
                <w:sz w:val="32"/>
                <w:szCs w:val="32"/>
              </w:rPr>
            </w:pPr>
            <w:r w:rsidRPr="006B5421">
              <w:rPr>
                <w:b/>
                <w:sz w:val="32"/>
                <w:szCs w:val="32"/>
              </w:rPr>
              <w:t>Место проведения – г. Москва и Московская область</w:t>
            </w:r>
            <w:r w:rsidRPr="00556B3A">
              <w:rPr>
                <w:b/>
                <w:sz w:val="32"/>
                <w:szCs w:val="32"/>
                <w:vertAlign w:val="superscript"/>
              </w:rPr>
              <w:t>3</w:t>
            </w:r>
            <w:r w:rsidRPr="006B5421">
              <w:rPr>
                <w:b/>
                <w:sz w:val="32"/>
                <w:szCs w:val="32"/>
              </w:rPr>
              <w:t xml:space="preserve">, </w:t>
            </w:r>
          </w:p>
          <w:p w14:paraId="24A85012" w14:textId="6015E051" w:rsidR="002C00D5" w:rsidRPr="002C00D5" w:rsidRDefault="002C00D5" w:rsidP="002C00D5">
            <w:pPr>
              <w:tabs>
                <w:tab w:val="left" w:pos="4650"/>
              </w:tabs>
              <w:jc w:val="center"/>
              <w:rPr>
                <w:bCs/>
                <w:sz w:val="18"/>
                <w:szCs w:val="18"/>
              </w:rPr>
            </w:pPr>
            <w:r w:rsidRPr="006B5421">
              <w:rPr>
                <w:b/>
                <w:sz w:val="32"/>
                <w:szCs w:val="32"/>
              </w:rPr>
              <w:t>оплата транспортировки ОПК осуществляется участником отдельно.</w:t>
            </w:r>
          </w:p>
        </w:tc>
      </w:tr>
      <w:tr w:rsidR="002C00D5" w:rsidRPr="00C260BB" w14:paraId="1DA1D75D" w14:textId="77777777" w:rsidTr="002C00D5">
        <w:trPr>
          <w:trHeight w:val="405"/>
        </w:trPr>
        <w:tc>
          <w:tcPr>
            <w:tcW w:w="299" w:type="pct"/>
            <w:vMerge w:val="restart"/>
            <w:vAlign w:val="center"/>
          </w:tcPr>
          <w:p w14:paraId="2BA5A44C" w14:textId="27B42EF2" w:rsidR="002C00D5" w:rsidRPr="002C00D5" w:rsidRDefault="002C00D5" w:rsidP="002C00D5">
            <w:pPr>
              <w:tabs>
                <w:tab w:val="left" w:pos="4650"/>
              </w:tabs>
              <w:jc w:val="center"/>
              <w:rPr>
                <w:b/>
                <w:sz w:val="18"/>
                <w:szCs w:val="18"/>
              </w:rPr>
            </w:pPr>
            <w:permStart w:id="182337389" w:edGrp="everyone" w:colFirst="7" w:colLast="7"/>
            <w:permStart w:id="92412125" w:edGrp="everyone" w:colFirst="8" w:colLast="8"/>
            <w:r w:rsidRPr="002C00D5">
              <w:rPr>
                <w:b/>
                <w:sz w:val="18"/>
                <w:szCs w:val="18"/>
              </w:rPr>
              <w:t>АСЛ3-2-2</w:t>
            </w:r>
            <w:r w:rsidR="00A06B40">
              <w:rPr>
                <w:b/>
                <w:sz w:val="18"/>
                <w:szCs w:val="18"/>
              </w:rPr>
              <w:t>6</w:t>
            </w:r>
            <w:r w:rsidRPr="002C00D5">
              <w:rPr>
                <w:b/>
                <w:sz w:val="18"/>
                <w:szCs w:val="18"/>
              </w:rPr>
              <w:t>авс</w:t>
            </w:r>
          </w:p>
        </w:tc>
        <w:tc>
          <w:tcPr>
            <w:tcW w:w="666" w:type="pct"/>
            <w:vMerge w:val="restart"/>
            <w:vAlign w:val="center"/>
          </w:tcPr>
          <w:p w14:paraId="0C9CB115" w14:textId="78B444C4" w:rsidR="002C00D5" w:rsidRPr="002C00D5" w:rsidRDefault="002C00D5" w:rsidP="002C00D5">
            <w:pPr>
              <w:tabs>
                <w:tab w:val="left" w:pos="4650"/>
              </w:tabs>
              <w:jc w:val="center"/>
              <w:rPr>
                <w:bCs/>
                <w:sz w:val="18"/>
                <w:szCs w:val="18"/>
              </w:rPr>
            </w:pPr>
            <w:r w:rsidRPr="002C00D5">
              <w:rPr>
                <w:bCs/>
                <w:sz w:val="18"/>
                <w:szCs w:val="18"/>
              </w:rPr>
              <w:t>29.10.2; Автомобили легковые;(категория М1, М1G)</w:t>
            </w:r>
          </w:p>
        </w:tc>
        <w:tc>
          <w:tcPr>
            <w:tcW w:w="912" w:type="pct"/>
            <w:vAlign w:val="center"/>
          </w:tcPr>
          <w:p w14:paraId="72423251" w14:textId="6BF3E02F" w:rsidR="002C00D5" w:rsidRPr="002C00D5" w:rsidRDefault="002C00D5" w:rsidP="002C00D5">
            <w:pPr>
              <w:tabs>
                <w:tab w:val="left" w:pos="4650"/>
              </w:tabs>
              <w:jc w:val="center"/>
              <w:rPr>
                <w:sz w:val="18"/>
                <w:szCs w:val="18"/>
              </w:rPr>
            </w:pPr>
            <w:r w:rsidRPr="002C00D5">
              <w:rPr>
                <w:sz w:val="18"/>
                <w:szCs w:val="18"/>
              </w:rPr>
              <w:t>А.5.1.1.1 Рабочая тормозная система действует на все колеса от одного органа управления (кроме ТС категорий L1 - L4)</w:t>
            </w:r>
          </w:p>
        </w:tc>
        <w:tc>
          <w:tcPr>
            <w:tcW w:w="636" w:type="pct"/>
            <w:vAlign w:val="center"/>
          </w:tcPr>
          <w:p w14:paraId="05EC59E6" w14:textId="77777777" w:rsidR="002C00D5" w:rsidRPr="002C00D5" w:rsidRDefault="002C00D5" w:rsidP="002C00D5">
            <w:pPr>
              <w:tabs>
                <w:tab w:val="left" w:pos="4650"/>
              </w:tabs>
              <w:jc w:val="center"/>
              <w:rPr>
                <w:bCs/>
                <w:sz w:val="18"/>
                <w:szCs w:val="18"/>
              </w:rPr>
            </w:pPr>
            <w:r w:rsidRPr="002C00D5">
              <w:rPr>
                <w:bCs/>
                <w:sz w:val="18"/>
                <w:szCs w:val="18"/>
              </w:rPr>
              <w:t>соответствует (работоспособен, функционирует)/</w:t>
            </w:r>
          </w:p>
          <w:p w14:paraId="70913666" w14:textId="5741728B" w:rsidR="002C00D5" w:rsidRPr="002C00D5" w:rsidRDefault="002C00D5" w:rsidP="002C00D5">
            <w:pPr>
              <w:jc w:val="center"/>
              <w:rPr>
                <w:bCs/>
                <w:sz w:val="18"/>
                <w:szCs w:val="18"/>
              </w:rPr>
            </w:pPr>
            <w:r w:rsidRPr="002C00D5">
              <w:rPr>
                <w:bCs/>
                <w:sz w:val="18"/>
                <w:szCs w:val="18"/>
              </w:rPr>
              <w:t>не соответствует (не работоспособен, не функционирует)</w:t>
            </w:r>
          </w:p>
        </w:tc>
        <w:tc>
          <w:tcPr>
            <w:tcW w:w="386" w:type="pct"/>
            <w:vAlign w:val="center"/>
          </w:tcPr>
          <w:p w14:paraId="0DE0D354" w14:textId="04D41BDC"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restart"/>
            <w:vAlign w:val="center"/>
          </w:tcPr>
          <w:p w14:paraId="02A5C073" w14:textId="77777777" w:rsidR="002C00D5" w:rsidRPr="002C00D5" w:rsidRDefault="002C00D5" w:rsidP="002C00D5">
            <w:pPr>
              <w:tabs>
                <w:tab w:val="left" w:pos="4650"/>
              </w:tabs>
              <w:jc w:val="center"/>
              <w:rPr>
                <w:sz w:val="18"/>
                <w:szCs w:val="18"/>
              </w:rPr>
            </w:pPr>
            <w:r w:rsidRPr="002C00D5">
              <w:rPr>
                <w:sz w:val="18"/>
                <w:szCs w:val="18"/>
              </w:rPr>
              <w:t>220 000,00</w:t>
            </w:r>
          </w:p>
          <w:p w14:paraId="2BD4AA29" w14:textId="77777777" w:rsidR="002C00D5" w:rsidRPr="002C00D5" w:rsidRDefault="002C00D5" w:rsidP="002C00D5">
            <w:pPr>
              <w:tabs>
                <w:tab w:val="left" w:pos="4650"/>
              </w:tabs>
              <w:jc w:val="center"/>
              <w:rPr>
                <w:color w:val="000000"/>
                <w:sz w:val="18"/>
                <w:szCs w:val="18"/>
              </w:rPr>
            </w:pPr>
            <w:r w:rsidRPr="002C00D5">
              <w:rPr>
                <w:color w:val="000000"/>
                <w:sz w:val="18"/>
                <w:szCs w:val="18"/>
              </w:rPr>
              <w:t>(оплата транспортировки ОПК осуществляется участником отдельно)</w:t>
            </w:r>
          </w:p>
          <w:p w14:paraId="1890AB16" w14:textId="77777777" w:rsidR="002C00D5" w:rsidRPr="002C00D5" w:rsidRDefault="002C00D5" w:rsidP="002C00D5">
            <w:pPr>
              <w:tabs>
                <w:tab w:val="left" w:pos="4650"/>
              </w:tabs>
              <w:jc w:val="center"/>
              <w:rPr>
                <w:color w:val="000000"/>
                <w:sz w:val="18"/>
                <w:szCs w:val="18"/>
              </w:rPr>
            </w:pPr>
          </w:p>
          <w:p w14:paraId="05180321" w14:textId="01001A5A" w:rsidR="002C00D5" w:rsidRPr="002C00D5" w:rsidRDefault="002C00D5" w:rsidP="002C00D5">
            <w:pPr>
              <w:tabs>
                <w:tab w:val="left" w:pos="4650"/>
              </w:tabs>
              <w:jc w:val="center"/>
              <w:rPr>
                <w:bCs/>
                <w:sz w:val="18"/>
                <w:szCs w:val="18"/>
              </w:rPr>
            </w:pPr>
            <w:r w:rsidRPr="002C00D5">
              <w:rPr>
                <w:color w:val="000000"/>
                <w:sz w:val="18"/>
                <w:szCs w:val="18"/>
              </w:rPr>
              <w:t xml:space="preserve">Участник проверки квалификации вправе выбрать как все, так и </w:t>
            </w:r>
            <w:r w:rsidRPr="002C00D5">
              <w:rPr>
                <w:color w:val="000000"/>
                <w:sz w:val="18"/>
                <w:szCs w:val="18"/>
              </w:rPr>
              <w:lastRenderedPageBreak/>
              <w:t>отдельные показатели</w:t>
            </w:r>
          </w:p>
        </w:tc>
        <w:tc>
          <w:tcPr>
            <w:tcW w:w="514" w:type="pct"/>
            <w:vAlign w:val="center"/>
          </w:tcPr>
          <w:p w14:paraId="053CB2A7" w14:textId="6C8BDF4F" w:rsidR="002C00D5" w:rsidRPr="002C00D5" w:rsidRDefault="002C00D5" w:rsidP="002C00D5">
            <w:pPr>
              <w:tabs>
                <w:tab w:val="left" w:pos="4650"/>
              </w:tabs>
              <w:jc w:val="center"/>
              <w:rPr>
                <w:bCs/>
                <w:sz w:val="18"/>
                <w:szCs w:val="18"/>
              </w:rPr>
            </w:pPr>
            <w:r w:rsidRPr="002C00D5">
              <w:rPr>
                <w:bCs/>
                <w:sz w:val="18"/>
                <w:szCs w:val="18"/>
              </w:rPr>
              <w:lastRenderedPageBreak/>
              <w:t>ГОСТ 33670, Приложение А, пункт А.5, подпункт А.5.1.1.1</w:t>
            </w:r>
          </w:p>
        </w:tc>
        <w:tc>
          <w:tcPr>
            <w:tcW w:w="513" w:type="pct"/>
            <w:shd w:val="clear" w:color="auto" w:fill="D9E2F3" w:themeFill="accent1" w:themeFillTint="33"/>
          </w:tcPr>
          <w:p w14:paraId="049E63D9"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B6931A1" w14:textId="77777777" w:rsidR="002C00D5" w:rsidRPr="002C00D5" w:rsidRDefault="002C00D5" w:rsidP="002C00D5">
            <w:pPr>
              <w:tabs>
                <w:tab w:val="left" w:pos="4650"/>
              </w:tabs>
              <w:jc w:val="center"/>
              <w:rPr>
                <w:bCs/>
                <w:sz w:val="18"/>
                <w:szCs w:val="18"/>
              </w:rPr>
            </w:pPr>
          </w:p>
        </w:tc>
      </w:tr>
      <w:tr w:rsidR="002C00D5" w:rsidRPr="00C260BB" w14:paraId="08EBBC0C" w14:textId="77777777" w:rsidTr="002C00D5">
        <w:trPr>
          <w:trHeight w:val="405"/>
        </w:trPr>
        <w:tc>
          <w:tcPr>
            <w:tcW w:w="299" w:type="pct"/>
            <w:vMerge/>
            <w:vAlign w:val="center"/>
          </w:tcPr>
          <w:p w14:paraId="140D13DA" w14:textId="77777777" w:rsidR="002C00D5" w:rsidRPr="002C00D5" w:rsidRDefault="002C00D5" w:rsidP="002C00D5">
            <w:pPr>
              <w:tabs>
                <w:tab w:val="left" w:pos="4650"/>
              </w:tabs>
              <w:jc w:val="center"/>
              <w:rPr>
                <w:b/>
                <w:sz w:val="18"/>
                <w:szCs w:val="18"/>
              </w:rPr>
            </w:pPr>
            <w:permStart w:id="860189414" w:edGrp="everyone" w:colFirst="7" w:colLast="7"/>
            <w:permStart w:id="1801656440" w:edGrp="everyone" w:colFirst="8" w:colLast="8"/>
            <w:permEnd w:id="182337389"/>
            <w:permEnd w:id="92412125"/>
          </w:p>
        </w:tc>
        <w:tc>
          <w:tcPr>
            <w:tcW w:w="666" w:type="pct"/>
            <w:vMerge/>
            <w:vAlign w:val="center"/>
          </w:tcPr>
          <w:p w14:paraId="54BF56FB" w14:textId="77777777" w:rsidR="002C00D5" w:rsidRPr="002C00D5" w:rsidRDefault="002C00D5" w:rsidP="002C00D5">
            <w:pPr>
              <w:tabs>
                <w:tab w:val="left" w:pos="4650"/>
              </w:tabs>
              <w:jc w:val="center"/>
              <w:rPr>
                <w:bCs/>
                <w:sz w:val="18"/>
                <w:szCs w:val="18"/>
              </w:rPr>
            </w:pPr>
          </w:p>
        </w:tc>
        <w:tc>
          <w:tcPr>
            <w:tcW w:w="912" w:type="pct"/>
            <w:vAlign w:val="center"/>
          </w:tcPr>
          <w:p w14:paraId="4B78AB48" w14:textId="583D86D6" w:rsidR="002C00D5" w:rsidRPr="002C00D5" w:rsidRDefault="002C00D5" w:rsidP="002C00D5">
            <w:pPr>
              <w:tabs>
                <w:tab w:val="left" w:pos="4650"/>
              </w:tabs>
              <w:jc w:val="center"/>
              <w:rPr>
                <w:sz w:val="18"/>
                <w:szCs w:val="18"/>
              </w:rPr>
            </w:pPr>
            <w:r w:rsidRPr="002C00D5">
              <w:rPr>
                <w:sz w:val="18"/>
                <w:szCs w:val="18"/>
              </w:rPr>
              <w:t>А.5.1.3.1 Стояночная тормозная система затормаживает все колеса по крайней мере одной из осей</w:t>
            </w:r>
          </w:p>
        </w:tc>
        <w:tc>
          <w:tcPr>
            <w:tcW w:w="636" w:type="pct"/>
            <w:vAlign w:val="center"/>
          </w:tcPr>
          <w:p w14:paraId="4B6A9742" w14:textId="77777777" w:rsidR="002C00D5" w:rsidRPr="002C00D5" w:rsidRDefault="002C00D5" w:rsidP="002C00D5">
            <w:pPr>
              <w:tabs>
                <w:tab w:val="left" w:pos="4650"/>
              </w:tabs>
              <w:jc w:val="center"/>
              <w:rPr>
                <w:bCs/>
                <w:sz w:val="18"/>
                <w:szCs w:val="18"/>
              </w:rPr>
            </w:pPr>
            <w:r w:rsidRPr="002C00D5">
              <w:rPr>
                <w:bCs/>
                <w:sz w:val="18"/>
                <w:szCs w:val="18"/>
              </w:rPr>
              <w:t>соответствует (работоспособен, функционирует)/</w:t>
            </w:r>
          </w:p>
          <w:p w14:paraId="6F4FC9A9" w14:textId="53399ECF" w:rsidR="002C00D5" w:rsidRPr="002C00D5" w:rsidRDefault="002C00D5" w:rsidP="002C00D5">
            <w:pPr>
              <w:jc w:val="center"/>
              <w:rPr>
                <w:bCs/>
                <w:sz w:val="18"/>
                <w:szCs w:val="18"/>
              </w:rPr>
            </w:pPr>
            <w:r w:rsidRPr="002C00D5">
              <w:rPr>
                <w:bCs/>
                <w:sz w:val="18"/>
                <w:szCs w:val="18"/>
              </w:rPr>
              <w:t>не соответствует (не работоспособен, не функционирует)</w:t>
            </w:r>
          </w:p>
        </w:tc>
        <w:tc>
          <w:tcPr>
            <w:tcW w:w="386" w:type="pct"/>
            <w:vAlign w:val="center"/>
          </w:tcPr>
          <w:p w14:paraId="62F856CC" w14:textId="648E5140"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6C26BA6E" w14:textId="77777777" w:rsidR="002C00D5" w:rsidRPr="002C00D5" w:rsidRDefault="002C00D5" w:rsidP="002C00D5">
            <w:pPr>
              <w:tabs>
                <w:tab w:val="left" w:pos="4650"/>
              </w:tabs>
              <w:jc w:val="center"/>
              <w:rPr>
                <w:bCs/>
                <w:sz w:val="18"/>
                <w:szCs w:val="18"/>
              </w:rPr>
            </w:pPr>
          </w:p>
        </w:tc>
        <w:tc>
          <w:tcPr>
            <w:tcW w:w="514" w:type="pct"/>
            <w:vAlign w:val="center"/>
          </w:tcPr>
          <w:p w14:paraId="24CB0480" w14:textId="4D02C49F"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А.5, подпункт А.5.1.3.1</w:t>
            </w:r>
          </w:p>
        </w:tc>
        <w:tc>
          <w:tcPr>
            <w:tcW w:w="513" w:type="pct"/>
            <w:shd w:val="clear" w:color="auto" w:fill="D9E2F3" w:themeFill="accent1" w:themeFillTint="33"/>
          </w:tcPr>
          <w:p w14:paraId="1B7863C4"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49811B1" w14:textId="77777777" w:rsidR="002C00D5" w:rsidRPr="002C00D5" w:rsidRDefault="002C00D5" w:rsidP="002C00D5">
            <w:pPr>
              <w:tabs>
                <w:tab w:val="left" w:pos="4650"/>
              </w:tabs>
              <w:jc w:val="center"/>
              <w:rPr>
                <w:bCs/>
                <w:sz w:val="18"/>
                <w:szCs w:val="18"/>
              </w:rPr>
            </w:pPr>
          </w:p>
        </w:tc>
      </w:tr>
      <w:tr w:rsidR="002C00D5" w:rsidRPr="00C260BB" w14:paraId="469CD0D8" w14:textId="77777777" w:rsidTr="002C00D5">
        <w:trPr>
          <w:trHeight w:val="405"/>
        </w:trPr>
        <w:tc>
          <w:tcPr>
            <w:tcW w:w="299" w:type="pct"/>
            <w:vMerge/>
            <w:vAlign w:val="center"/>
          </w:tcPr>
          <w:p w14:paraId="4F782A86" w14:textId="77777777" w:rsidR="002C00D5" w:rsidRPr="002C00D5" w:rsidRDefault="002C00D5" w:rsidP="002C00D5">
            <w:pPr>
              <w:tabs>
                <w:tab w:val="left" w:pos="4650"/>
              </w:tabs>
              <w:jc w:val="center"/>
              <w:rPr>
                <w:b/>
                <w:sz w:val="18"/>
                <w:szCs w:val="18"/>
              </w:rPr>
            </w:pPr>
            <w:permStart w:id="225249493" w:edGrp="everyone" w:colFirst="7" w:colLast="7"/>
            <w:permStart w:id="336672695" w:edGrp="everyone" w:colFirst="8" w:colLast="8"/>
            <w:permEnd w:id="860189414"/>
            <w:permEnd w:id="1801656440"/>
          </w:p>
        </w:tc>
        <w:tc>
          <w:tcPr>
            <w:tcW w:w="666" w:type="pct"/>
            <w:vMerge/>
            <w:vAlign w:val="center"/>
          </w:tcPr>
          <w:p w14:paraId="500424D5" w14:textId="77777777" w:rsidR="002C00D5" w:rsidRPr="002C00D5" w:rsidRDefault="002C00D5" w:rsidP="002C00D5">
            <w:pPr>
              <w:tabs>
                <w:tab w:val="left" w:pos="4650"/>
              </w:tabs>
              <w:jc w:val="center"/>
              <w:rPr>
                <w:bCs/>
                <w:sz w:val="18"/>
                <w:szCs w:val="18"/>
              </w:rPr>
            </w:pPr>
          </w:p>
        </w:tc>
        <w:tc>
          <w:tcPr>
            <w:tcW w:w="912" w:type="pct"/>
            <w:vAlign w:val="center"/>
          </w:tcPr>
          <w:p w14:paraId="4A05CFA0" w14:textId="42CFED3A" w:rsidR="002C00D5" w:rsidRPr="002C00D5" w:rsidRDefault="002C00D5" w:rsidP="002C00D5">
            <w:pPr>
              <w:tabs>
                <w:tab w:val="left" w:pos="4650"/>
              </w:tabs>
              <w:jc w:val="center"/>
              <w:rPr>
                <w:sz w:val="18"/>
                <w:szCs w:val="18"/>
              </w:rPr>
            </w:pPr>
            <w:r w:rsidRPr="002C00D5">
              <w:rPr>
                <w:sz w:val="18"/>
                <w:szCs w:val="18"/>
              </w:rPr>
              <w:t>Габаритная длина автотранспортного средства</w:t>
            </w:r>
          </w:p>
        </w:tc>
        <w:tc>
          <w:tcPr>
            <w:tcW w:w="636" w:type="pct"/>
            <w:vAlign w:val="center"/>
          </w:tcPr>
          <w:p w14:paraId="5BFB1B91" w14:textId="3DCC8FE7" w:rsidR="002C00D5" w:rsidRPr="002C00D5" w:rsidRDefault="002C00D5" w:rsidP="002C00D5">
            <w:pPr>
              <w:jc w:val="center"/>
              <w:rPr>
                <w:bCs/>
                <w:sz w:val="18"/>
                <w:szCs w:val="18"/>
              </w:rPr>
            </w:pPr>
            <w:r w:rsidRPr="002C00D5">
              <w:rPr>
                <w:bCs/>
                <w:sz w:val="18"/>
                <w:szCs w:val="18"/>
              </w:rPr>
              <w:t>(1,00 ÷ 6,00)</w:t>
            </w:r>
          </w:p>
        </w:tc>
        <w:tc>
          <w:tcPr>
            <w:tcW w:w="386" w:type="pct"/>
            <w:vAlign w:val="center"/>
          </w:tcPr>
          <w:p w14:paraId="4B5D7FD6" w14:textId="6BB975D8"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5CFE1FBD" w14:textId="77777777" w:rsidR="002C00D5" w:rsidRPr="002C00D5" w:rsidRDefault="002C00D5" w:rsidP="002C00D5">
            <w:pPr>
              <w:tabs>
                <w:tab w:val="left" w:pos="4650"/>
              </w:tabs>
              <w:jc w:val="center"/>
              <w:rPr>
                <w:bCs/>
                <w:sz w:val="18"/>
                <w:szCs w:val="18"/>
              </w:rPr>
            </w:pPr>
          </w:p>
        </w:tc>
        <w:tc>
          <w:tcPr>
            <w:tcW w:w="514" w:type="pct"/>
            <w:vAlign w:val="center"/>
          </w:tcPr>
          <w:p w14:paraId="1C147E30" w14:textId="7E3DE964"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5939B9D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69AAAF2" w14:textId="77777777" w:rsidR="002C00D5" w:rsidRPr="002C00D5" w:rsidRDefault="002C00D5" w:rsidP="002C00D5">
            <w:pPr>
              <w:tabs>
                <w:tab w:val="left" w:pos="4650"/>
              </w:tabs>
              <w:jc w:val="center"/>
              <w:rPr>
                <w:bCs/>
                <w:sz w:val="18"/>
                <w:szCs w:val="18"/>
              </w:rPr>
            </w:pPr>
          </w:p>
        </w:tc>
      </w:tr>
      <w:tr w:rsidR="002C00D5" w:rsidRPr="00C260BB" w14:paraId="33F9E96B" w14:textId="77777777" w:rsidTr="002C00D5">
        <w:trPr>
          <w:trHeight w:val="405"/>
        </w:trPr>
        <w:tc>
          <w:tcPr>
            <w:tcW w:w="299" w:type="pct"/>
            <w:vMerge/>
            <w:vAlign w:val="center"/>
          </w:tcPr>
          <w:p w14:paraId="35CF1016" w14:textId="77777777" w:rsidR="002C00D5" w:rsidRPr="002C00D5" w:rsidRDefault="002C00D5" w:rsidP="002C00D5">
            <w:pPr>
              <w:tabs>
                <w:tab w:val="left" w:pos="4650"/>
              </w:tabs>
              <w:jc w:val="center"/>
              <w:rPr>
                <w:b/>
                <w:sz w:val="18"/>
                <w:szCs w:val="18"/>
              </w:rPr>
            </w:pPr>
            <w:permStart w:id="1337686572" w:edGrp="everyone" w:colFirst="7" w:colLast="7"/>
            <w:permStart w:id="305922751" w:edGrp="everyone" w:colFirst="8" w:colLast="8"/>
            <w:permEnd w:id="225249493"/>
            <w:permEnd w:id="336672695"/>
          </w:p>
        </w:tc>
        <w:tc>
          <w:tcPr>
            <w:tcW w:w="666" w:type="pct"/>
            <w:vMerge/>
            <w:vAlign w:val="center"/>
          </w:tcPr>
          <w:p w14:paraId="63A8FDEC" w14:textId="77777777" w:rsidR="002C00D5" w:rsidRPr="002C00D5" w:rsidRDefault="002C00D5" w:rsidP="002C00D5">
            <w:pPr>
              <w:tabs>
                <w:tab w:val="left" w:pos="4650"/>
              </w:tabs>
              <w:jc w:val="center"/>
              <w:rPr>
                <w:bCs/>
                <w:sz w:val="18"/>
                <w:szCs w:val="18"/>
              </w:rPr>
            </w:pPr>
          </w:p>
        </w:tc>
        <w:tc>
          <w:tcPr>
            <w:tcW w:w="912" w:type="pct"/>
            <w:vAlign w:val="center"/>
          </w:tcPr>
          <w:p w14:paraId="65223015" w14:textId="44EAD302" w:rsidR="002C00D5" w:rsidRPr="002C00D5" w:rsidRDefault="002C00D5" w:rsidP="002C00D5">
            <w:pPr>
              <w:tabs>
                <w:tab w:val="left" w:pos="4650"/>
              </w:tabs>
              <w:jc w:val="center"/>
              <w:rPr>
                <w:sz w:val="18"/>
                <w:szCs w:val="18"/>
              </w:rPr>
            </w:pPr>
            <w:r w:rsidRPr="002C00D5">
              <w:rPr>
                <w:sz w:val="18"/>
                <w:szCs w:val="18"/>
              </w:rPr>
              <w:t>Ширина</w:t>
            </w:r>
            <w:r w:rsidRPr="002C00D5">
              <w:rPr>
                <w:sz w:val="18"/>
                <w:szCs w:val="18"/>
                <w:vertAlign w:val="superscript"/>
              </w:rPr>
              <w:t>2</w:t>
            </w:r>
          </w:p>
        </w:tc>
        <w:tc>
          <w:tcPr>
            <w:tcW w:w="636" w:type="pct"/>
            <w:vAlign w:val="center"/>
          </w:tcPr>
          <w:p w14:paraId="6B9B7E4D" w14:textId="7FADD129" w:rsidR="002C00D5" w:rsidRPr="002C00D5" w:rsidRDefault="002C00D5" w:rsidP="002C00D5">
            <w:pPr>
              <w:jc w:val="center"/>
              <w:rPr>
                <w:bCs/>
                <w:sz w:val="18"/>
                <w:szCs w:val="18"/>
              </w:rPr>
            </w:pPr>
            <w:r w:rsidRPr="002C00D5">
              <w:rPr>
                <w:bCs/>
                <w:sz w:val="18"/>
                <w:szCs w:val="18"/>
              </w:rPr>
              <w:t>(1,00 ÷ 3,50)</w:t>
            </w:r>
          </w:p>
        </w:tc>
        <w:tc>
          <w:tcPr>
            <w:tcW w:w="386" w:type="pct"/>
            <w:vAlign w:val="center"/>
          </w:tcPr>
          <w:p w14:paraId="474946A9" w14:textId="4A3DFF24"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61289071" w14:textId="77777777" w:rsidR="002C00D5" w:rsidRPr="002C00D5" w:rsidRDefault="002C00D5" w:rsidP="002C00D5">
            <w:pPr>
              <w:tabs>
                <w:tab w:val="left" w:pos="4650"/>
              </w:tabs>
              <w:jc w:val="center"/>
              <w:rPr>
                <w:bCs/>
                <w:sz w:val="18"/>
                <w:szCs w:val="18"/>
              </w:rPr>
            </w:pPr>
          </w:p>
        </w:tc>
        <w:tc>
          <w:tcPr>
            <w:tcW w:w="514" w:type="pct"/>
            <w:vAlign w:val="center"/>
          </w:tcPr>
          <w:p w14:paraId="6C3A3117" w14:textId="282F952B"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0F7A2ABB"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5CC606A6" w14:textId="77777777" w:rsidR="002C00D5" w:rsidRPr="002C00D5" w:rsidRDefault="002C00D5" w:rsidP="002C00D5">
            <w:pPr>
              <w:tabs>
                <w:tab w:val="left" w:pos="4650"/>
              </w:tabs>
              <w:jc w:val="center"/>
              <w:rPr>
                <w:bCs/>
                <w:sz w:val="18"/>
                <w:szCs w:val="18"/>
              </w:rPr>
            </w:pPr>
          </w:p>
        </w:tc>
      </w:tr>
      <w:tr w:rsidR="002C00D5" w:rsidRPr="00C260BB" w14:paraId="481A56A7" w14:textId="77777777" w:rsidTr="002C00D5">
        <w:trPr>
          <w:trHeight w:val="405"/>
        </w:trPr>
        <w:tc>
          <w:tcPr>
            <w:tcW w:w="299" w:type="pct"/>
            <w:vMerge/>
            <w:vAlign w:val="center"/>
          </w:tcPr>
          <w:p w14:paraId="081F872E" w14:textId="77777777" w:rsidR="002C00D5" w:rsidRPr="002C00D5" w:rsidRDefault="002C00D5" w:rsidP="002C00D5">
            <w:pPr>
              <w:tabs>
                <w:tab w:val="left" w:pos="4650"/>
              </w:tabs>
              <w:jc w:val="center"/>
              <w:rPr>
                <w:b/>
                <w:sz w:val="18"/>
                <w:szCs w:val="18"/>
              </w:rPr>
            </w:pPr>
            <w:permStart w:id="47725338" w:edGrp="everyone" w:colFirst="7" w:colLast="7"/>
            <w:permStart w:id="11876455" w:edGrp="everyone" w:colFirst="8" w:colLast="8"/>
            <w:permEnd w:id="1337686572"/>
            <w:permEnd w:id="305922751"/>
          </w:p>
        </w:tc>
        <w:tc>
          <w:tcPr>
            <w:tcW w:w="666" w:type="pct"/>
            <w:vMerge/>
            <w:vAlign w:val="center"/>
          </w:tcPr>
          <w:p w14:paraId="3C91A43C" w14:textId="77777777" w:rsidR="002C00D5" w:rsidRPr="002C00D5" w:rsidRDefault="002C00D5" w:rsidP="002C00D5">
            <w:pPr>
              <w:tabs>
                <w:tab w:val="left" w:pos="4650"/>
              </w:tabs>
              <w:jc w:val="center"/>
              <w:rPr>
                <w:bCs/>
                <w:sz w:val="18"/>
                <w:szCs w:val="18"/>
              </w:rPr>
            </w:pPr>
          </w:p>
        </w:tc>
        <w:tc>
          <w:tcPr>
            <w:tcW w:w="912" w:type="pct"/>
            <w:vAlign w:val="center"/>
          </w:tcPr>
          <w:p w14:paraId="3A56784D" w14:textId="4771DB9F" w:rsidR="002C00D5" w:rsidRPr="002C00D5" w:rsidRDefault="002C00D5" w:rsidP="002C00D5">
            <w:pPr>
              <w:tabs>
                <w:tab w:val="left" w:pos="4650"/>
              </w:tabs>
              <w:jc w:val="center"/>
              <w:rPr>
                <w:sz w:val="18"/>
                <w:szCs w:val="18"/>
              </w:rPr>
            </w:pPr>
            <w:r w:rsidRPr="002C00D5">
              <w:rPr>
                <w:sz w:val="18"/>
                <w:szCs w:val="18"/>
              </w:rPr>
              <w:t>Длина</w:t>
            </w:r>
            <w:r w:rsidRPr="002C00D5">
              <w:rPr>
                <w:sz w:val="18"/>
                <w:szCs w:val="18"/>
                <w:vertAlign w:val="superscript"/>
              </w:rPr>
              <w:t>2</w:t>
            </w:r>
          </w:p>
        </w:tc>
        <w:tc>
          <w:tcPr>
            <w:tcW w:w="636" w:type="pct"/>
            <w:vAlign w:val="center"/>
          </w:tcPr>
          <w:p w14:paraId="2251E808" w14:textId="760350E7" w:rsidR="002C00D5" w:rsidRPr="002C00D5" w:rsidRDefault="002C00D5" w:rsidP="002C00D5">
            <w:pPr>
              <w:jc w:val="center"/>
              <w:rPr>
                <w:bCs/>
                <w:sz w:val="18"/>
                <w:szCs w:val="18"/>
              </w:rPr>
            </w:pPr>
            <w:r w:rsidRPr="002C00D5">
              <w:rPr>
                <w:bCs/>
                <w:sz w:val="18"/>
                <w:szCs w:val="18"/>
              </w:rPr>
              <w:t>(1,50 ÷ 5,00)</w:t>
            </w:r>
          </w:p>
        </w:tc>
        <w:tc>
          <w:tcPr>
            <w:tcW w:w="386" w:type="pct"/>
            <w:vAlign w:val="center"/>
          </w:tcPr>
          <w:p w14:paraId="3B3F4E61" w14:textId="7843AE91"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06AEA00E" w14:textId="77777777" w:rsidR="002C00D5" w:rsidRPr="002C00D5" w:rsidRDefault="002C00D5" w:rsidP="002C00D5">
            <w:pPr>
              <w:tabs>
                <w:tab w:val="left" w:pos="4650"/>
              </w:tabs>
              <w:jc w:val="center"/>
              <w:rPr>
                <w:bCs/>
                <w:sz w:val="18"/>
                <w:szCs w:val="18"/>
              </w:rPr>
            </w:pPr>
          </w:p>
        </w:tc>
        <w:tc>
          <w:tcPr>
            <w:tcW w:w="514" w:type="pct"/>
            <w:vAlign w:val="center"/>
          </w:tcPr>
          <w:p w14:paraId="743EF121" w14:textId="447A6591"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2DB57A19"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2619D558" w14:textId="77777777" w:rsidR="002C00D5" w:rsidRPr="002C00D5" w:rsidRDefault="002C00D5" w:rsidP="002C00D5">
            <w:pPr>
              <w:tabs>
                <w:tab w:val="left" w:pos="4650"/>
              </w:tabs>
              <w:jc w:val="center"/>
              <w:rPr>
                <w:bCs/>
                <w:sz w:val="18"/>
                <w:szCs w:val="18"/>
              </w:rPr>
            </w:pPr>
          </w:p>
        </w:tc>
      </w:tr>
      <w:tr w:rsidR="002C00D5" w:rsidRPr="00C260BB" w14:paraId="40407744" w14:textId="77777777" w:rsidTr="002C00D5">
        <w:trPr>
          <w:trHeight w:val="405"/>
        </w:trPr>
        <w:tc>
          <w:tcPr>
            <w:tcW w:w="299" w:type="pct"/>
            <w:vMerge/>
            <w:vAlign w:val="center"/>
          </w:tcPr>
          <w:p w14:paraId="54D213AD" w14:textId="77777777" w:rsidR="002C00D5" w:rsidRPr="002C00D5" w:rsidRDefault="002C00D5" w:rsidP="002C00D5">
            <w:pPr>
              <w:tabs>
                <w:tab w:val="left" w:pos="4650"/>
              </w:tabs>
              <w:jc w:val="center"/>
              <w:rPr>
                <w:b/>
                <w:sz w:val="18"/>
                <w:szCs w:val="18"/>
              </w:rPr>
            </w:pPr>
            <w:permStart w:id="1960530712" w:edGrp="everyone" w:colFirst="7" w:colLast="7"/>
            <w:permStart w:id="120277053" w:edGrp="everyone" w:colFirst="8" w:colLast="8"/>
            <w:permEnd w:id="47725338"/>
            <w:permEnd w:id="11876455"/>
          </w:p>
        </w:tc>
        <w:tc>
          <w:tcPr>
            <w:tcW w:w="666" w:type="pct"/>
            <w:vMerge/>
            <w:vAlign w:val="center"/>
          </w:tcPr>
          <w:p w14:paraId="1A49B269" w14:textId="77777777" w:rsidR="002C00D5" w:rsidRPr="002C00D5" w:rsidRDefault="002C00D5" w:rsidP="002C00D5">
            <w:pPr>
              <w:tabs>
                <w:tab w:val="left" w:pos="4650"/>
              </w:tabs>
              <w:jc w:val="center"/>
              <w:rPr>
                <w:bCs/>
                <w:sz w:val="18"/>
                <w:szCs w:val="18"/>
              </w:rPr>
            </w:pPr>
          </w:p>
        </w:tc>
        <w:tc>
          <w:tcPr>
            <w:tcW w:w="912" w:type="pct"/>
            <w:vAlign w:val="center"/>
          </w:tcPr>
          <w:p w14:paraId="184E2277" w14:textId="578CEC3B" w:rsidR="002C00D5" w:rsidRPr="002C00D5" w:rsidRDefault="002C00D5" w:rsidP="002C00D5">
            <w:pPr>
              <w:tabs>
                <w:tab w:val="left" w:pos="4650"/>
              </w:tabs>
              <w:jc w:val="center"/>
              <w:rPr>
                <w:sz w:val="18"/>
                <w:szCs w:val="18"/>
              </w:rPr>
            </w:pPr>
            <w:r w:rsidRPr="002C00D5">
              <w:rPr>
                <w:sz w:val="18"/>
                <w:szCs w:val="18"/>
              </w:rPr>
              <w:t>Высота</w:t>
            </w:r>
            <w:r w:rsidRPr="002C00D5">
              <w:rPr>
                <w:sz w:val="18"/>
                <w:szCs w:val="18"/>
                <w:vertAlign w:val="superscript"/>
              </w:rPr>
              <w:t>2</w:t>
            </w:r>
          </w:p>
        </w:tc>
        <w:tc>
          <w:tcPr>
            <w:tcW w:w="636" w:type="pct"/>
            <w:vAlign w:val="center"/>
          </w:tcPr>
          <w:p w14:paraId="088CEB2D" w14:textId="544F8181" w:rsidR="002C00D5" w:rsidRPr="002C00D5" w:rsidRDefault="002C00D5" w:rsidP="002C00D5">
            <w:pPr>
              <w:jc w:val="center"/>
              <w:rPr>
                <w:bCs/>
                <w:sz w:val="18"/>
                <w:szCs w:val="18"/>
              </w:rPr>
            </w:pPr>
            <w:r w:rsidRPr="002C00D5">
              <w:rPr>
                <w:bCs/>
                <w:sz w:val="18"/>
                <w:szCs w:val="18"/>
              </w:rPr>
              <w:t>(1,00 ÷ 4,00)</w:t>
            </w:r>
          </w:p>
        </w:tc>
        <w:tc>
          <w:tcPr>
            <w:tcW w:w="386" w:type="pct"/>
            <w:vAlign w:val="center"/>
          </w:tcPr>
          <w:p w14:paraId="2126DCD0" w14:textId="09280530" w:rsidR="002C00D5" w:rsidRPr="002C00D5" w:rsidRDefault="002C00D5" w:rsidP="002C00D5">
            <w:pPr>
              <w:tabs>
                <w:tab w:val="left" w:pos="4650"/>
              </w:tabs>
              <w:jc w:val="center"/>
              <w:rPr>
                <w:bCs/>
                <w:sz w:val="18"/>
                <w:szCs w:val="18"/>
              </w:rPr>
            </w:pPr>
            <w:r w:rsidRPr="002C00D5">
              <w:rPr>
                <w:bCs/>
                <w:sz w:val="18"/>
                <w:szCs w:val="18"/>
              </w:rPr>
              <w:t>м</w:t>
            </w:r>
          </w:p>
        </w:tc>
        <w:tc>
          <w:tcPr>
            <w:tcW w:w="562" w:type="pct"/>
            <w:vMerge/>
            <w:vAlign w:val="center"/>
          </w:tcPr>
          <w:p w14:paraId="6AF1EBA1" w14:textId="77777777" w:rsidR="002C00D5" w:rsidRPr="002C00D5" w:rsidRDefault="002C00D5" w:rsidP="002C00D5">
            <w:pPr>
              <w:tabs>
                <w:tab w:val="left" w:pos="4650"/>
              </w:tabs>
              <w:jc w:val="center"/>
              <w:rPr>
                <w:bCs/>
                <w:sz w:val="18"/>
                <w:szCs w:val="18"/>
              </w:rPr>
            </w:pPr>
          </w:p>
        </w:tc>
        <w:tc>
          <w:tcPr>
            <w:tcW w:w="514" w:type="pct"/>
            <w:vAlign w:val="center"/>
          </w:tcPr>
          <w:p w14:paraId="5DE9780C" w14:textId="26974870"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60AF483D"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3F732ADF" w14:textId="77777777" w:rsidR="002C00D5" w:rsidRPr="002C00D5" w:rsidRDefault="002C00D5" w:rsidP="002C00D5">
            <w:pPr>
              <w:tabs>
                <w:tab w:val="left" w:pos="4650"/>
              </w:tabs>
              <w:jc w:val="center"/>
              <w:rPr>
                <w:bCs/>
                <w:sz w:val="18"/>
                <w:szCs w:val="18"/>
              </w:rPr>
            </w:pPr>
          </w:p>
        </w:tc>
      </w:tr>
      <w:tr w:rsidR="002C00D5" w:rsidRPr="00C260BB" w14:paraId="28E8BE0F" w14:textId="77777777" w:rsidTr="002C00D5">
        <w:trPr>
          <w:trHeight w:val="405"/>
        </w:trPr>
        <w:tc>
          <w:tcPr>
            <w:tcW w:w="299" w:type="pct"/>
            <w:vMerge/>
            <w:vAlign w:val="center"/>
          </w:tcPr>
          <w:p w14:paraId="06AA3C91" w14:textId="77777777" w:rsidR="002C00D5" w:rsidRPr="002C00D5" w:rsidRDefault="002C00D5" w:rsidP="002C00D5">
            <w:pPr>
              <w:tabs>
                <w:tab w:val="left" w:pos="4650"/>
              </w:tabs>
              <w:jc w:val="center"/>
              <w:rPr>
                <w:b/>
                <w:sz w:val="18"/>
                <w:szCs w:val="18"/>
              </w:rPr>
            </w:pPr>
            <w:permStart w:id="737746292" w:edGrp="everyone" w:colFirst="7" w:colLast="7"/>
            <w:permStart w:id="1608856411" w:edGrp="everyone" w:colFirst="8" w:colLast="8"/>
            <w:permEnd w:id="1960530712"/>
            <w:permEnd w:id="120277053"/>
          </w:p>
        </w:tc>
        <w:tc>
          <w:tcPr>
            <w:tcW w:w="666" w:type="pct"/>
            <w:vMerge/>
            <w:vAlign w:val="center"/>
          </w:tcPr>
          <w:p w14:paraId="4BE23D73" w14:textId="77777777" w:rsidR="002C00D5" w:rsidRPr="002C00D5" w:rsidRDefault="002C00D5" w:rsidP="002C00D5">
            <w:pPr>
              <w:tabs>
                <w:tab w:val="left" w:pos="4650"/>
              </w:tabs>
              <w:jc w:val="center"/>
              <w:rPr>
                <w:bCs/>
                <w:sz w:val="18"/>
                <w:szCs w:val="18"/>
              </w:rPr>
            </w:pPr>
          </w:p>
        </w:tc>
        <w:tc>
          <w:tcPr>
            <w:tcW w:w="912" w:type="pct"/>
            <w:vAlign w:val="center"/>
          </w:tcPr>
          <w:p w14:paraId="415C3626" w14:textId="5F5BB550" w:rsidR="002C00D5" w:rsidRPr="002C00D5" w:rsidRDefault="002C00D5" w:rsidP="002C00D5">
            <w:pPr>
              <w:tabs>
                <w:tab w:val="left" w:pos="4650"/>
              </w:tabs>
              <w:jc w:val="center"/>
              <w:rPr>
                <w:sz w:val="18"/>
                <w:szCs w:val="18"/>
              </w:rPr>
            </w:pPr>
            <w:r w:rsidRPr="002C00D5">
              <w:rPr>
                <w:sz w:val="18"/>
                <w:szCs w:val="18"/>
              </w:rPr>
              <w:t>Относительная разность тормозных сил колес оси</w:t>
            </w:r>
          </w:p>
        </w:tc>
        <w:tc>
          <w:tcPr>
            <w:tcW w:w="636" w:type="pct"/>
            <w:vAlign w:val="center"/>
          </w:tcPr>
          <w:p w14:paraId="099633B0" w14:textId="5C47A4B6" w:rsidR="002C00D5" w:rsidRPr="002C00D5" w:rsidRDefault="002C00D5" w:rsidP="002C00D5">
            <w:pPr>
              <w:jc w:val="center"/>
              <w:rPr>
                <w:bCs/>
                <w:sz w:val="18"/>
                <w:szCs w:val="18"/>
              </w:rPr>
            </w:pPr>
            <w:r w:rsidRPr="002C00D5">
              <w:rPr>
                <w:bCs/>
                <w:sz w:val="18"/>
                <w:szCs w:val="18"/>
              </w:rPr>
              <w:t>(0 ÷ 100)</w:t>
            </w:r>
          </w:p>
        </w:tc>
        <w:tc>
          <w:tcPr>
            <w:tcW w:w="386" w:type="pct"/>
            <w:vAlign w:val="center"/>
          </w:tcPr>
          <w:p w14:paraId="62499F48" w14:textId="4386D47A"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3D707DC6" w14:textId="77777777" w:rsidR="002C00D5" w:rsidRPr="002C00D5" w:rsidRDefault="002C00D5" w:rsidP="002C00D5">
            <w:pPr>
              <w:tabs>
                <w:tab w:val="left" w:pos="4650"/>
              </w:tabs>
              <w:jc w:val="center"/>
              <w:rPr>
                <w:bCs/>
                <w:sz w:val="18"/>
                <w:szCs w:val="18"/>
              </w:rPr>
            </w:pPr>
          </w:p>
        </w:tc>
        <w:tc>
          <w:tcPr>
            <w:tcW w:w="514" w:type="pct"/>
            <w:vAlign w:val="center"/>
          </w:tcPr>
          <w:p w14:paraId="1F95EEFF" w14:textId="14C2C596" w:rsidR="002C00D5" w:rsidRPr="002C00D5" w:rsidRDefault="002C00D5" w:rsidP="002C00D5">
            <w:pPr>
              <w:tabs>
                <w:tab w:val="left" w:pos="4650"/>
              </w:tabs>
              <w:jc w:val="center"/>
              <w:rPr>
                <w:bCs/>
                <w:sz w:val="18"/>
                <w:szCs w:val="18"/>
              </w:rPr>
            </w:pPr>
            <w:r w:rsidRPr="002C00D5">
              <w:rPr>
                <w:bCs/>
                <w:sz w:val="18"/>
                <w:szCs w:val="18"/>
              </w:rPr>
              <w:t>ГОСТ 33997 п.5.1, ГОСТ 33670 А.5.1.1.4</w:t>
            </w:r>
          </w:p>
        </w:tc>
        <w:tc>
          <w:tcPr>
            <w:tcW w:w="513" w:type="pct"/>
            <w:shd w:val="clear" w:color="auto" w:fill="D9E2F3" w:themeFill="accent1" w:themeFillTint="33"/>
          </w:tcPr>
          <w:p w14:paraId="55FE6CD9"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CA2B439" w14:textId="77777777" w:rsidR="002C00D5" w:rsidRPr="002C00D5" w:rsidRDefault="002C00D5" w:rsidP="002C00D5">
            <w:pPr>
              <w:tabs>
                <w:tab w:val="left" w:pos="4650"/>
              </w:tabs>
              <w:jc w:val="center"/>
              <w:rPr>
                <w:bCs/>
                <w:sz w:val="18"/>
                <w:szCs w:val="18"/>
              </w:rPr>
            </w:pPr>
          </w:p>
        </w:tc>
      </w:tr>
      <w:tr w:rsidR="002C00D5" w:rsidRPr="00C260BB" w14:paraId="229C878C" w14:textId="77777777" w:rsidTr="002C00D5">
        <w:trPr>
          <w:trHeight w:val="405"/>
        </w:trPr>
        <w:tc>
          <w:tcPr>
            <w:tcW w:w="299" w:type="pct"/>
            <w:vMerge/>
            <w:vAlign w:val="center"/>
          </w:tcPr>
          <w:p w14:paraId="71CE1C8C" w14:textId="77777777" w:rsidR="002C00D5" w:rsidRPr="002C00D5" w:rsidRDefault="002C00D5" w:rsidP="002C00D5">
            <w:pPr>
              <w:tabs>
                <w:tab w:val="left" w:pos="4650"/>
              </w:tabs>
              <w:jc w:val="center"/>
              <w:rPr>
                <w:b/>
                <w:sz w:val="18"/>
                <w:szCs w:val="18"/>
              </w:rPr>
            </w:pPr>
            <w:permStart w:id="1997805441" w:edGrp="everyone" w:colFirst="7" w:colLast="7"/>
            <w:permStart w:id="1032789722" w:edGrp="everyone" w:colFirst="8" w:colLast="8"/>
            <w:permEnd w:id="737746292"/>
            <w:permEnd w:id="1608856411"/>
          </w:p>
        </w:tc>
        <w:tc>
          <w:tcPr>
            <w:tcW w:w="666" w:type="pct"/>
            <w:vMerge/>
            <w:vAlign w:val="center"/>
          </w:tcPr>
          <w:p w14:paraId="0B2A18E7" w14:textId="77777777" w:rsidR="002C00D5" w:rsidRPr="002C00D5" w:rsidRDefault="002C00D5" w:rsidP="002C00D5">
            <w:pPr>
              <w:tabs>
                <w:tab w:val="left" w:pos="4650"/>
              </w:tabs>
              <w:jc w:val="center"/>
              <w:rPr>
                <w:bCs/>
                <w:sz w:val="18"/>
                <w:szCs w:val="18"/>
              </w:rPr>
            </w:pPr>
          </w:p>
        </w:tc>
        <w:tc>
          <w:tcPr>
            <w:tcW w:w="912" w:type="pct"/>
            <w:vAlign w:val="center"/>
          </w:tcPr>
          <w:p w14:paraId="690A1B13" w14:textId="2692178D" w:rsidR="002C00D5" w:rsidRPr="002C00D5" w:rsidRDefault="002C00D5" w:rsidP="002C00D5">
            <w:pPr>
              <w:tabs>
                <w:tab w:val="left" w:pos="4650"/>
              </w:tabs>
              <w:jc w:val="center"/>
              <w:rPr>
                <w:sz w:val="18"/>
                <w:szCs w:val="18"/>
              </w:rPr>
            </w:pPr>
            <w:r w:rsidRPr="002C00D5">
              <w:rPr>
                <w:sz w:val="18"/>
                <w:szCs w:val="18"/>
              </w:rPr>
              <w:t>Удельная тормозная сила для рабочей тормозной системы</w:t>
            </w:r>
          </w:p>
        </w:tc>
        <w:tc>
          <w:tcPr>
            <w:tcW w:w="636" w:type="pct"/>
            <w:vAlign w:val="center"/>
          </w:tcPr>
          <w:p w14:paraId="43BD9AD8" w14:textId="4D9E3DC9" w:rsidR="002C00D5" w:rsidRPr="002C00D5" w:rsidRDefault="002C00D5" w:rsidP="002C00D5">
            <w:pPr>
              <w:jc w:val="center"/>
              <w:rPr>
                <w:bCs/>
                <w:sz w:val="18"/>
                <w:szCs w:val="18"/>
              </w:rPr>
            </w:pPr>
            <w:r w:rsidRPr="002C00D5">
              <w:rPr>
                <w:bCs/>
                <w:sz w:val="18"/>
                <w:szCs w:val="18"/>
              </w:rPr>
              <w:t>(0 ÷ 1,0)</w:t>
            </w:r>
          </w:p>
        </w:tc>
        <w:tc>
          <w:tcPr>
            <w:tcW w:w="386" w:type="pct"/>
            <w:vAlign w:val="center"/>
          </w:tcPr>
          <w:p w14:paraId="5BEA1C5F" w14:textId="4AB51F63"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3F4F426D" w14:textId="77777777" w:rsidR="002C00D5" w:rsidRPr="002C00D5" w:rsidRDefault="002C00D5" w:rsidP="002C00D5">
            <w:pPr>
              <w:tabs>
                <w:tab w:val="left" w:pos="4650"/>
              </w:tabs>
              <w:jc w:val="center"/>
              <w:rPr>
                <w:bCs/>
                <w:sz w:val="18"/>
                <w:szCs w:val="18"/>
              </w:rPr>
            </w:pPr>
          </w:p>
        </w:tc>
        <w:tc>
          <w:tcPr>
            <w:tcW w:w="514" w:type="pct"/>
            <w:vAlign w:val="center"/>
          </w:tcPr>
          <w:p w14:paraId="5EB4283C" w14:textId="0F22B741" w:rsidR="002C00D5" w:rsidRPr="002C00D5" w:rsidRDefault="002C00D5" w:rsidP="002C00D5">
            <w:pPr>
              <w:tabs>
                <w:tab w:val="left" w:pos="4650"/>
              </w:tabs>
              <w:jc w:val="center"/>
              <w:rPr>
                <w:bCs/>
                <w:sz w:val="18"/>
                <w:szCs w:val="18"/>
              </w:rPr>
            </w:pPr>
            <w:r w:rsidRPr="002C00D5">
              <w:rPr>
                <w:bCs/>
                <w:sz w:val="18"/>
                <w:szCs w:val="18"/>
              </w:rPr>
              <w:t>ГОСТ 33997 п.5.1, ГОСТ 33670 А.5.1.1.3</w:t>
            </w:r>
          </w:p>
        </w:tc>
        <w:tc>
          <w:tcPr>
            <w:tcW w:w="513" w:type="pct"/>
            <w:shd w:val="clear" w:color="auto" w:fill="D9E2F3" w:themeFill="accent1" w:themeFillTint="33"/>
          </w:tcPr>
          <w:p w14:paraId="4078816E"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6A0A278F" w14:textId="77777777" w:rsidR="002C00D5" w:rsidRPr="002C00D5" w:rsidRDefault="002C00D5" w:rsidP="002C00D5">
            <w:pPr>
              <w:tabs>
                <w:tab w:val="left" w:pos="4650"/>
              </w:tabs>
              <w:jc w:val="center"/>
              <w:rPr>
                <w:bCs/>
                <w:sz w:val="18"/>
                <w:szCs w:val="18"/>
              </w:rPr>
            </w:pPr>
          </w:p>
        </w:tc>
      </w:tr>
      <w:tr w:rsidR="002C00D5" w:rsidRPr="00C260BB" w14:paraId="22053562" w14:textId="77777777" w:rsidTr="002C00D5">
        <w:trPr>
          <w:trHeight w:val="405"/>
        </w:trPr>
        <w:tc>
          <w:tcPr>
            <w:tcW w:w="299" w:type="pct"/>
            <w:vMerge/>
            <w:vAlign w:val="center"/>
          </w:tcPr>
          <w:p w14:paraId="19CA1E7B" w14:textId="77777777" w:rsidR="002C00D5" w:rsidRPr="002C00D5" w:rsidRDefault="002C00D5" w:rsidP="002C00D5">
            <w:pPr>
              <w:tabs>
                <w:tab w:val="left" w:pos="4650"/>
              </w:tabs>
              <w:jc w:val="center"/>
              <w:rPr>
                <w:b/>
                <w:sz w:val="18"/>
                <w:szCs w:val="18"/>
              </w:rPr>
            </w:pPr>
            <w:permStart w:id="1535529597" w:edGrp="everyone" w:colFirst="7" w:colLast="7"/>
            <w:permStart w:id="1657108326" w:edGrp="everyone" w:colFirst="8" w:colLast="8"/>
            <w:permEnd w:id="1997805441"/>
            <w:permEnd w:id="1032789722"/>
          </w:p>
        </w:tc>
        <w:tc>
          <w:tcPr>
            <w:tcW w:w="666" w:type="pct"/>
            <w:vMerge/>
            <w:vAlign w:val="center"/>
          </w:tcPr>
          <w:p w14:paraId="7A0009A8" w14:textId="77777777" w:rsidR="002C00D5" w:rsidRPr="002C00D5" w:rsidRDefault="002C00D5" w:rsidP="002C00D5">
            <w:pPr>
              <w:tabs>
                <w:tab w:val="left" w:pos="4650"/>
              </w:tabs>
              <w:jc w:val="center"/>
              <w:rPr>
                <w:bCs/>
                <w:sz w:val="18"/>
                <w:szCs w:val="18"/>
              </w:rPr>
            </w:pPr>
          </w:p>
        </w:tc>
        <w:tc>
          <w:tcPr>
            <w:tcW w:w="912" w:type="pct"/>
            <w:vAlign w:val="center"/>
          </w:tcPr>
          <w:p w14:paraId="6E7F5BFA" w14:textId="2181EADD" w:rsidR="002C00D5" w:rsidRPr="002C00D5" w:rsidRDefault="002C00D5" w:rsidP="002C00D5">
            <w:pPr>
              <w:tabs>
                <w:tab w:val="left" w:pos="4650"/>
              </w:tabs>
              <w:jc w:val="center"/>
              <w:rPr>
                <w:sz w:val="18"/>
                <w:szCs w:val="18"/>
              </w:rPr>
            </w:pPr>
            <w:r w:rsidRPr="002C00D5">
              <w:rPr>
                <w:sz w:val="18"/>
                <w:szCs w:val="18"/>
              </w:rPr>
              <w:t>А.8.12.2 Требования к размещению сигналов торможения по высоте: над опорной поверхностью в пределах от 350 до 1500 мм (не менее 2100 мм, если соблюдение указанного требования невозможно из-за формы кузова, если факультативные огни не установлены). Если факультативные огни установлены, то они должны располагаться симметрично на как можно большем расстоянии по вертикали, которое допускается контуром кузова, но не менее чем 600 мм над обязательными огнями (кроме ТС категорий L). Для ТС категорий L1 - L3, L5 - L7 - не менее 250 мм и не более 1500 мм над опорной поверхностью; для ТС категории L4 – не менее 250 мм, не более 1200 мм над опорной поверхностью</w:t>
            </w:r>
          </w:p>
        </w:tc>
        <w:tc>
          <w:tcPr>
            <w:tcW w:w="636" w:type="pct"/>
            <w:vAlign w:val="center"/>
          </w:tcPr>
          <w:p w14:paraId="26F88008" w14:textId="101BE838" w:rsidR="002C00D5" w:rsidRPr="002C00D5" w:rsidRDefault="002C00D5" w:rsidP="002C00D5">
            <w:pPr>
              <w:jc w:val="center"/>
              <w:rPr>
                <w:bCs/>
                <w:sz w:val="18"/>
                <w:szCs w:val="18"/>
              </w:rPr>
            </w:pPr>
            <w:r w:rsidRPr="002C00D5">
              <w:rPr>
                <w:bCs/>
                <w:sz w:val="18"/>
                <w:szCs w:val="18"/>
              </w:rPr>
              <w:t>(0 ÷ 4000)</w:t>
            </w:r>
          </w:p>
        </w:tc>
        <w:tc>
          <w:tcPr>
            <w:tcW w:w="386" w:type="pct"/>
            <w:vAlign w:val="center"/>
          </w:tcPr>
          <w:p w14:paraId="26547046" w14:textId="19A86E35"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1063FE35" w14:textId="77777777" w:rsidR="002C00D5" w:rsidRPr="002C00D5" w:rsidRDefault="002C00D5" w:rsidP="002C00D5">
            <w:pPr>
              <w:tabs>
                <w:tab w:val="left" w:pos="4650"/>
              </w:tabs>
              <w:jc w:val="center"/>
              <w:rPr>
                <w:bCs/>
                <w:sz w:val="18"/>
                <w:szCs w:val="18"/>
              </w:rPr>
            </w:pPr>
          </w:p>
        </w:tc>
        <w:tc>
          <w:tcPr>
            <w:tcW w:w="514" w:type="pct"/>
            <w:vAlign w:val="center"/>
          </w:tcPr>
          <w:p w14:paraId="671BE362" w14:textId="41DCEF16"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А.8.12.2</w:t>
            </w:r>
          </w:p>
        </w:tc>
        <w:tc>
          <w:tcPr>
            <w:tcW w:w="513" w:type="pct"/>
            <w:shd w:val="clear" w:color="auto" w:fill="D9E2F3" w:themeFill="accent1" w:themeFillTint="33"/>
          </w:tcPr>
          <w:p w14:paraId="33EF2648"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89C5F69" w14:textId="77777777" w:rsidR="002C00D5" w:rsidRPr="002C00D5" w:rsidRDefault="002C00D5" w:rsidP="002C00D5">
            <w:pPr>
              <w:tabs>
                <w:tab w:val="left" w:pos="4650"/>
              </w:tabs>
              <w:jc w:val="center"/>
              <w:rPr>
                <w:bCs/>
                <w:sz w:val="18"/>
                <w:szCs w:val="18"/>
              </w:rPr>
            </w:pPr>
          </w:p>
        </w:tc>
      </w:tr>
      <w:tr w:rsidR="002C00D5" w:rsidRPr="00C260BB" w14:paraId="4179C909" w14:textId="77777777" w:rsidTr="002C00D5">
        <w:trPr>
          <w:trHeight w:val="405"/>
        </w:trPr>
        <w:tc>
          <w:tcPr>
            <w:tcW w:w="299" w:type="pct"/>
            <w:vMerge/>
            <w:vAlign w:val="center"/>
          </w:tcPr>
          <w:p w14:paraId="5DBB04AE" w14:textId="77777777" w:rsidR="002C00D5" w:rsidRPr="002C00D5" w:rsidRDefault="002C00D5" w:rsidP="002C00D5">
            <w:pPr>
              <w:tabs>
                <w:tab w:val="left" w:pos="4650"/>
              </w:tabs>
              <w:jc w:val="center"/>
              <w:rPr>
                <w:b/>
                <w:sz w:val="18"/>
                <w:szCs w:val="18"/>
              </w:rPr>
            </w:pPr>
            <w:permStart w:id="931159621" w:edGrp="everyone" w:colFirst="7" w:colLast="7"/>
            <w:permStart w:id="1247636608" w:edGrp="everyone" w:colFirst="8" w:colLast="8"/>
            <w:permEnd w:id="1535529597"/>
            <w:permEnd w:id="1657108326"/>
          </w:p>
        </w:tc>
        <w:tc>
          <w:tcPr>
            <w:tcW w:w="666" w:type="pct"/>
            <w:vMerge/>
            <w:vAlign w:val="center"/>
          </w:tcPr>
          <w:p w14:paraId="6AAF69DA" w14:textId="77777777" w:rsidR="002C00D5" w:rsidRPr="002C00D5" w:rsidRDefault="002C00D5" w:rsidP="002C00D5">
            <w:pPr>
              <w:tabs>
                <w:tab w:val="left" w:pos="4650"/>
              </w:tabs>
              <w:jc w:val="center"/>
              <w:rPr>
                <w:bCs/>
                <w:sz w:val="18"/>
                <w:szCs w:val="18"/>
              </w:rPr>
            </w:pPr>
          </w:p>
        </w:tc>
        <w:tc>
          <w:tcPr>
            <w:tcW w:w="912" w:type="pct"/>
            <w:vAlign w:val="center"/>
          </w:tcPr>
          <w:p w14:paraId="667CC23C" w14:textId="6D98B421" w:rsidR="002C00D5" w:rsidRPr="002C00D5" w:rsidRDefault="002C00D5" w:rsidP="002C00D5">
            <w:pPr>
              <w:tabs>
                <w:tab w:val="left" w:pos="4650"/>
              </w:tabs>
              <w:jc w:val="center"/>
              <w:rPr>
                <w:sz w:val="18"/>
                <w:szCs w:val="18"/>
              </w:rPr>
            </w:pPr>
            <w:r w:rsidRPr="002C00D5">
              <w:rPr>
                <w:sz w:val="18"/>
                <w:szCs w:val="18"/>
              </w:rPr>
              <w:t>А.8.9 Требования к размещению фар ближнего света: по высоте над опорной поверхностью - не менее 500 мм, не более 1200 мм</w:t>
            </w:r>
          </w:p>
        </w:tc>
        <w:tc>
          <w:tcPr>
            <w:tcW w:w="636" w:type="pct"/>
            <w:vAlign w:val="center"/>
          </w:tcPr>
          <w:p w14:paraId="5B34632B" w14:textId="16433DC4" w:rsidR="002C00D5" w:rsidRPr="002C00D5" w:rsidRDefault="002C00D5" w:rsidP="002C00D5">
            <w:pPr>
              <w:jc w:val="center"/>
              <w:rPr>
                <w:bCs/>
                <w:sz w:val="18"/>
                <w:szCs w:val="18"/>
              </w:rPr>
            </w:pPr>
            <w:r w:rsidRPr="002C00D5">
              <w:rPr>
                <w:bCs/>
                <w:sz w:val="18"/>
                <w:szCs w:val="18"/>
              </w:rPr>
              <w:t>(400 ÷ 4000)</w:t>
            </w:r>
          </w:p>
        </w:tc>
        <w:tc>
          <w:tcPr>
            <w:tcW w:w="386" w:type="pct"/>
            <w:vAlign w:val="center"/>
          </w:tcPr>
          <w:p w14:paraId="03CD4DA1" w14:textId="2CA551B6"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7627C744" w14:textId="77777777" w:rsidR="002C00D5" w:rsidRPr="002C00D5" w:rsidRDefault="002C00D5" w:rsidP="002C00D5">
            <w:pPr>
              <w:tabs>
                <w:tab w:val="left" w:pos="4650"/>
              </w:tabs>
              <w:jc w:val="center"/>
              <w:rPr>
                <w:bCs/>
                <w:sz w:val="18"/>
                <w:szCs w:val="18"/>
              </w:rPr>
            </w:pPr>
          </w:p>
        </w:tc>
        <w:tc>
          <w:tcPr>
            <w:tcW w:w="514" w:type="pct"/>
            <w:vAlign w:val="center"/>
          </w:tcPr>
          <w:p w14:paraId="6F147B3B" w14:textId="53CCFADA"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А.8.9</w:t>
            </w:r>
          </w:p>
        </w:tc>
        <w:tc>
          <w:tcPr>
            <w:tcW w:w="513" w:type="pct"/>
            <w:shd w:val="clear" w:color="auto" w:fill="D9E2F3" w:themeFill="accent1" w:themeFillTint="33"/>
          </w:tcPr>
          <w:p w14:paraId="7FC8664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60824D5" w14:textId="77777777" w:rsidR="002C00D5" w:rsidRPr="002C00D5" w:rsidRDefault="002C00D5" w:rsidP="002C00D5">
            <w:pPr>
              <w:tabs>
                <w:tab w:val="left" w:pos="4650"/>
              </w:tabs>
              <w:jc w:val="center"/>
              <w:rPr>
                <w:bCs/>
                <w:sz w:val="18"/>
                <w:szCs w:val="18"/>
              </w:rPr>
            </w:pPr>
          </w:p>
        </w:tc>
      </w:tr>
      <w:tr w:rsidR="002C00D5" w:rsidRPr="00C260BB" w14:paraId="4FC90793" w14:textId="77777777" w:rsidTr="002C00D5">
        <w:trPr>
          <w:trHeight w:val="405"/>
        </w:trPr>
        <w:tc>
          <w:tcPr>
            <w:tcW w:w="299" w:type="pct"/>
            <w:vMerge/>
            <w:vAlign w:val="center"/>
          </w:tcPr>
          <w:p w14:paraId="75C80169" w14:textId="77777777" w:rsidR="002C00D5" w:rsidRPr="002C00D5" w:rsidRDefault="002C00D5" w:rsidP="002C00D5">
            <w:pPr>
              <w:tabs>
                <w:tab w:val="left" w:pos="4650"/>
              </w:tabs>
              <w:jc w:val="center"/>
              <w:rPr>
                <w:b/>
                <w:sz w:val="18"/>
                <w:szCs w:val="18"/>
              </w:rPr>
            </w:pPr>
            <w:permStart w:id="279848668" w:edGrp="everyone" w:colFirst="7" w:colLast="7"/>
            <w:permStart w:id="525215193" w:edGrp="everyone" w:colFirst="8" w:colLast="8"/>
            <w:permEnd w:id="931159621"/>
            <w:permEnd w:id="1247636608"/>
          </w:p>
        </w:tc>
        <w:tc>
          <w:tcPr>
            <w:tcW w:w="666" w:type="pct"/>
            <w:vMerge/>
            <w:vAlign w:val="center"/>
          </w:tcPr>
          <w:p w14:paraId="14EB0EEF" w14:textId="77777777" w:rsidR="002C00D5" w:rsidRPr="002C00D5" w:rsidRDefault="002C00D5" w:rsidP="002C00D5">
            <w:pPr>
              <w:tabs>
                <w:tab w:val="left" w:pos="4650"/>
              </w:tabs>
              <w:jc w:val="center"/>
              <w:rPr>
                <w:bCs/>
                <w:sz w:val="18"/>
                <w:szCs w:val="18"/>
              </w:rPr>
            </w:pPr>
          </w:p>
        </w:tc>
        <w:tc>
          <w:tcPr>
            <w:tcW w:w="912" w:type="pct"/>
            <w:vAlign w:val="center"/>
          </w:tcPr>
          <w:p w14:paraId="18A8AEFC" w14:textId="5D3C6DDC" w:rsidR="002C00D5" w:rsidRPr="002C00D5" w:rsidRDefault="002C00D5" w:rsidP="002C00D5">
            <w:pPr>
              <w:tabs>
                <w:tab w:val="left" w:pos="4650"/>
              </w:tabs>
              <w:jc w:val="center"/>
              <w:rPr>
                <w:sz w:val="18"/>
                <w:szCs w:val="18"/>
              </w:rPr>
            </w:pPr>
            <w:r w:rsidRPr="002C00D5">
              <w:rPr>
                <w:sz w:val="18"/>
                <w:szCs w:val="18"/>
              </w:rPr>
              <w:t>А.11.1 Водитель, который будет управлять ТС, должен иметь возможность беспрепятственно видеть дорогу впереди себя, а также иметь обзор справа и слева от ТС</w:t>
            </w:r>
          </w:p>
        </w:tc>
        <w:tc>
          <w:tcPr>
            <w:tcW w:w="636" w:type="pct"/>
            <w:vAlign w:val="center"/>
          </w:tcPr>
          <w:p w14:paraId="724F7A58" w14:textId="77777777" w:rsidR="002C00D5" w:rsidRPr="002C00D5" w:rsidRDefault="002C00D5" w:rsidP="002C00D5">
            <w:pPr>
              <w:tabs>
                <w:tab w:val="left" w:pos="4650"/>
              </w:tabs>
              <w:jc w:val="center"/>
              <w:rPr>
                <w:bCs/>
                <w:sz w:val="18"/>
                <w:szCs w:val="18"/>
              </w:rPr>
            </w:pPr>
            <w:r w:rsidRPr="002C00D5">
              <w:rPr>
                <w:bCs/>
                <w:sz w:val="18"/>
                <w:szCs w:val="18"/>
              </w:rPr>
              <w:t>соответствует (наличие, выполняется)/</w:t>
            </w:r>
          </w:p>
          <w:p w14:paraId="1A4DA9F4" w14:textId="6E15719C" w:rsidR="002C00D5" w:rsidRPr="002C00D5" w:rsidRDefault="002C00D5" w:rsidP="002C00D5">
            <w:pPr>
              <w:jc w:val="center"/>
              <w:rPr>
                <w:bCs/>
                <w:sz w:val="18"/>
                <w:szCs w:val="18"/>
              </w:rPr>
            </w:pPr>
            <w:r w:rsidRPr="002C00D5">
              <w:rPr>
                <w:bCs/>
                <w:sz w:val="18"/>
                <w:szCs w:val="18"/>
              </w:rPr>
              <w:t>не соответствует (отсутствие, не выполняется)</w:t>
            </w:r>
          </w:p>
        </w:tc>
        <w:tc>
          <w:tcPr>
            <w:tcW w:w="386" w:type="pct"/>
            <w:vAlign w:val="center"/>
          </w:tcPr>
          <w:p w14:paraId="307DB628" w14:textId="47B46063"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61C1DF11" w14:textId="77777777" w:rsidR="002C00D5" w:rsidRPr="002C00D5" w:rsidRDefault="002C00D5" w:rsidP="002C00D5">
            <w:pPr>
              <w:tabs>
                <w:tab w:val="left" w:pos="4650"/>
              </w:tabs>
              <w:jc w:val="center"/>
              <w:rPr>
                <w:bCs/>
                <w:sz w:val="18"/>
                <w:szCs w:val="18"/>
              </w:rPr>
            </w:pPr>
          </w:p>
        </w:tc>
        <w:tc>
          <w:tcPr>
            <w:tcW w:w="514" w:type="pct"/>
            <w:vAlign w:val="center"/>
          </w:tcPr>
          <w:p w14:paraId="65977467" w14:textId="79C0718E"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А.11, подпункт А.11.1</w:t>
            </w:r>
          </w:p>
        </w:tc>
        <w:tc>
          <w:tcPr>
            <w:tcW w:w="513" w:type="pct"/>
            <w:shd w:val="clear" w:color="auto" w:fill="D9E2F3" w:themeFill="accent1" w:themeFillTint="33"/>
          </w:tcPr>
          <w:p w14:paraId="7E597C77"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A08D465" w14:textId="77777777" w:rsidR="002C00D5" w:rsidRPr="002C00D5" w:rsidRDefault="002C00D5" w:rsidP="002C00D5">
            <w:pPr>
              <w:tabs>
                <w:tab w:val="left" w:pos="4650"/>
              </w:tabs>
              <w:jc w:val="center"/>
              <w:rPr>
                <w:bCs/>
                <w:sz w:val="18"/>
                <w:szCs w:val="18"/>
              </w:rPr>
            </w:pPr>
          </w:p>
        </w:tc>
      </w:tr>
      <w:tr w:rsidR="002C00D5" w:rsidRPr="00C260BB" w14:paraId="733F9190" w14:textId="77777777" w:rsidTr="002C00D5">
        <w:trPr>
          <w:trHeight w:val="405"/>
        </w:trPr>
        <w:tc>
          <w:tcPr>
            <w:tcW w:w="299" w:type="pct"/>
            <w:vMerge/>
            <w:vAlign w:val="center"/>
          </w:tcPr>
          <w:p w14:paraId="56E02D11" w14:textId="77777777" w:rsidR="002C00D5" w:rsidRPr="002C00D5" w:rsidRDefault="002C00D5" w:rsidP="002C00D5">
            <w:pPr>
              <w:tabs>
                <w:tab w:val="left" w:pos="4650"/>
              </w:tabs>
              <w:jc w:val="center"/>
              <w:rPr>
                <w:b/>
                <w:sz w:val="18"/>
                <w:szCs w:val="18"/>
              </w:rPr>
            </w:pPr>
            <w:permStart w:id="1780691937" w:edGrp="everyone" w:colFirst="7" w:colLast="7"/>
            <w:permStart w:id="2018385874" w:edGrp="everyone" w:colFirst="8" w:colLast="8"/>
            <w:permEnd w:id="279848668"/>
            <w:permEnd w:id="525215193"/>
          </w:p>
        </w:tc>
        <w:tc>
          <w:tcPr>
            <w:tcW w:w="666" w:type="pct"/>
            <w:vMerge/>
            <w:vAlign w:val="center"/>
          </w:tcPr>
          <w:p w14:paraId="712DCA54" w14:textId="77777777" w:rsidR="002C00D5" w:rsidRPr="002C00D5" w:rsidRDefault="002C00D5" w:rsidP="002C00D5">
            <w:pPr>
              <w:tabs>
                <w:tab w:val="left" w:pos="4650"/>
              </w:tabs>
              <w:jc w:val="center"/>
              <w:rPr>
                <w:bCs/>
                <w:sz w:val="18"/>
                <w:szCs w:val="18"/>
              </w:rPr>
            </w:pPr>
          </w:p>
        </w:tc>
        <w:tc>
          <w:tcPr>
            <w:tcW w:w="912" w:type="pct"/>
            <w:vAlign w:val="center"/>
          </w:tcPr>
          <w:p w14:paraId="04B7DA9A" w14:textId="6DE29366" w:rsidR="002C00D5" w:rsidRPr="002C00D5" w:rsidRDefault="002C00D5" w:rsidP="002C00D5">
            <w:pPr>
              <w:tabs>
                <w:tab w:val="left" w:pos="4650"/>
              </w:tabs>
              <w:jc w:val="center"/>
              <w:rPr>
                <w:sz w:val="18"/>
                <w:szCs w:val="18"/>
              </w:rPr>
            </w:pPr>
            <w:r w:rsidRPr="002C00D5">
              <w:rPr>
                <w:sz w:val="18"/>
                <w:szCs w:val="18"/>
              </w:rPr>
              <w:t>А.11.10 Не разрешается применять стекла, покрытие которых создает зеркальный эффект</w:t>
            </w:r>
          </w:p>
        </w:tc>
        <w:tc>
          <w:tcPr>
            <w:tcW w:w="636" w:type="pct"/>
            <w:vAlign w:val="center"/>
          </w:tcPr>
          <w:p w14:paraId="283D9D4D"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1C49F095" w14:textId="5EC86684"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5B9F452A" w14:textId="4911C419"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082D4F94" w14:textId="77777777" w:rsidR="002C00D5" w:rsidRPr="002C00D5" w:rsidRDefault="002C00D5" w:rsidP="002C00D5">
            <w:pPr>
              <w:tabs>
                <w:tab w:val="left" w:pos="4650"/>
              </w:tabs>
              <w:jc w:val="center"/>
              <w:rPr>
                <w:bCs/>
                <w:sz w:val="18"/>
                <w:szCs w:val="18"/>
              </w:rPr>
            </w:pPr>
          </w:p>
        </w:tc>
        <w:tc>
          <w:tcPr>
            <w:tcW w:w="514" w:type="pct"/>
            <w:vAlign w:val="center"/>
          </w:tcPr>
          <w:p w14:paraId="4D5282C8" w14:textId="66D15828"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А.11, подпункт А.11.10</w:t>
            </w:r>
          </w:p>
        </w:tc>
        <w:tc>
          <w:tcPr>
            <w:tcW w:w="513" w:type="pct"/>
            <w:shd w:val="clear" w:color="auto" w:fill="D9E2F3" w:themeFill="accent1" w:themeFillTint="33"/>
          </w:tcPr>
          <w:p w14:paraId="71701E5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75485707" w14:textId="77777777" w:rsidR="002C00D5" w:rsidRPr="002C00D5" w:rsidRDefault="002C00D5" w:rsidP="002C00D5">
            <w:pPr>
              <w:tabs>
                <w:tab w:val="left" w:pos="4650"/>
              </w:tabs>
              <w:jc w:val="center"/>
              <w:rPr>
                <w:bCs/>
                <w:sz w:val="18"/>
                <w:szCs w:val="18"/>
              </w:rPr>
            </w:pPr>
          </w:p>
        </w:tc>
      </w:tr>
      <w:tr w:rsidR="002C00D5" w:rsidRPr="00C260BB" w14:paraId="33E894A5" w14:textId="77777777" w:rsidTr="002C00D5">
        <w:trPr>
          <w:trHeight w:val="405"/>
        </w:trPr>
        <w:tc>
          <w:tcPr>
            <w:tcW w:w="299" w:type="pct"/>
            <w:vMerge/>
            <w:vAlign w:val="center"/>
          </w:tcPr>
          <w:p w14:paraId="3E92BC7E" w14:textId="77777777" w:rsidR="002C00D5" w:rsidRPr="002C00D5" w:rsidRDefault="002C00D5" w:rsidP="002C00D5">
            <w:pPr>
              <w:tabs>
                <w:tab w:val="left" w:pos="4650"/>
              </w:tabs>
              <w:jc w:val="center"/>
              <w:rPr>
                <w:b/>
                <w:sz w:val="18"/>
                <w:szCs w:val="18"/>
              </w:rPr>
            </w:pPr>
            <w:permStart w:id="1933516447" w:edGrp="everyone" w:colFirst="7" w:colLast="7"/>
            <w:permStart w:id="1711347225" w:edGrp="everyone" w:colFirst="8" w:colLast="8"/>
            <w:permEnd w:id="1780691937"/>
            <w:permEnd w:id="2018385874"/>
          </w:p>
        </w:tc>
        <w:tc>
          <w:tcPr>
            <w:tcW w:w="666" w:type="pct"/>
            <w:vMerge/>
            <w:vAlign w:val="center"/>
          </w:tcPr>
          <w:p w14:paraId="1E55F2B6" w14:textId="77777777" w:rsidR="002C00D5" w:rsidRPr="002C00D5" w:rsidRDefault="002C00D5" w:rsidP="002C00D5">
            <w:pPr>
              <w:tabs>
                <w:tab w:val="left" w:pos="4650"/>
              </w:tabs>
              <w:jc w:val="center"/>
              <w:rPr>
                <w:bCs/>
                <w:sz w:val="18"/>
                <w:szCs w:val="18"/>
              </w:rPr>
            </w:pPr>
          </w:p>
        </w:tc>
        <w:tc>
          <w:tcPr>
            <w:tcW w:w="912" w:type="pct"/>
            <w:vAlign w:val="center"/>
          </w:tcPr>
          <w:p w14:paraId="624CE7CA" w14:textId="499CCD5F" w:rsidR="002C00D5" w:rsidRPr="002C00D5" w:rsidRDefault="002C00D5" w:rsidP="002C00D5">
            <w:pPr>
              <w:tabs>
                <w:tab w:val="left" w:pos="4650"/>
              </w:tabs>
              <w:jc w:val="center"/>
              <w:rPr>
                <w:sz w:val="18"/>
                <w:szCs w:val="18"/>
              </w:rPr>
            </w:pPr>
            <w:r w:rsidRPr="002C00D5">
              <w:rPr>
                <w:sz w:val="18"/>
                <w:szCs w:val="18"/>
              </w:rPr>
              <w:t xml:space="preserve">А.12.1 На каждом ТС категории L, M и N имеется спидометр </w:t>
            </w:r>
          </w:p>
        </w:tc>
        <w:tc>
          <w:tcPr>
            <w:tcW w:w="636" w:type="pct"/>
            <w:vAlign w:val="center"/>
          </w:tcPr>
          <w:p w14:paraId="1F7F8AA2" w14:textId="77777777" w:rsidR="002C00D5" w:rsidRPr="002C00D5" w:rsidRDefault="002C00D5" w:rsidP="002C00D5">
            <w:pPr>
              <w:tabs>
                <w:tab w:val="left" w:pos="4650"/>
              </w:tabs>
              <w:jc w:val="center"/>
              <w:rPr>
                <w:bCs/>
                <w:sz w:val="18"/>
                <w:szCs w:val="18"/>
              </w:rPr>
            </w:pPr>
            <w:r w:rsidRPr="002C00D5">
              <w:rPr>
                <w:bCs/>
                <w:sz w:val="18"/>
                <w:szCs w:val="18"/>
              </w:rPr>
              <w:t>соответствует (наличие, выполняется)/</w:t>
            </w:r>
          </w:p>
          <w:p w14:paraId="3B6508A6" w14:textId="7AF62983" w:rsidR="002C00D5" w:rsidRPr="002C00D5" w:rsidRDefault="002C00D5" w:rsidP="002C00D5">
            <w:pPr>
              <w:jc w:val="center"/>
              <w:rPr>
                <w:bCs/>
                <w:sz w:val="18"/>
                <w:szCs w:val="18"/>
              </w:rPr>
            </w:pPr>
            <w:r w:rsidRPr="002C00D5">
              <w:rPr>
                <w:bCs/>
                <w:sz w:val="18"/>
                <w:szCs w:val="18"/>
              </w:rPr>
              <w:t>не соответствует (отсутствие, не выполняется)</w:t>
            </w:r>
          </w:p>
        </w:tc>
        <w:tc>
          <w:tcPr>
            <w:tcW w:w="386" w:type="pct"/>
            <w:vAlign w:val="center"/>
          </w:tcPr>
          <w:p w14:paraId="2E09A119" w14:textId="50A37D6D"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4275F8ED" w14:textId="77777777" w:rsidR="002C00D5" w:rsidRPr="002C00D5" w:rsidRDefault="002C00D5" w:rsidP="002C00D5">
            <w:pPr>
              <w:tabs>
                <w:tab w:val="left" w:pos="4650"/>
              </w:tabs>
              <w:jc w:val="center"/>
              <w:rPr>
                <w:bCs/>
                <w:sz w:val="18"/>
                <w:szCs w:val="18"/>
              </w:rPr>
            </w:pPr>
          </w:p>
        </w:tc>
        <w:tc>
          <w:tcPr>
            <w:tcW w:w="514" w:type="pct"/>
            <w:vAlign w:val="center"/>
          </w:tcPr>
          <w:p w14:paraId="42DB6275" w14:textId="082FF53D"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А.12, подпункт А.12.1</w:t>
            </w:r>
          </w:p>
        </w:tc>
        <w:tc>
          <w:tcPr>
            <w:tcW w:w="513" w:type="pct"/>
            <w:shd w:val="clear" w:color="auto" w:fill="D9E2F3" w:themeFill="accent1" w:themeFillTint="33"/>
          </w:tcPr>
          <w:p w14:paraId="755CEB7B"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08C2CABE" w14:textId="77777777" w:rsidR="002C00D5" w:rsidRPr="002C00D5" w:rsidRDefault="002C00D5" w:rsidP="002C00D5">
            <w:pPr>
              <w:tabs>
                <w:tab w:val="left" w:pos="4650"/>
              </w:tabs>
              <w:jc w:val="center"/>
              <w:rPr>
                <w:bCs/>
                <w:sz w:val="18"/>
                <w:szCs w:val="18"/>
              </w:rPr>
            </w:pPr>
          </w:p>
        </w:tc>
      </w:tr>
      <w:tr w:rsidR="002C00D5" w:rsidRPr="00C260BB" w14:paraId="1701FA79" w14:textId="77777777" w:rsidTr="002C00D5">
        <w:trPr>
          <w:trHeight w:val="405"/>
        </w:trPr>
        <w:tc>
          <w:tcPr>
            <w:tcW w:w="299" w:type="pct"/>
            <w:vMerge/>
            <w:vAlign w:val="center"/>
          </w:tcPr>
          <w:p w14:paraId="7FD3A1E1" w14:textId="77777777" w:rsidR="002C00D5" w:rsidRPr="002C00D5" w:rsidRDefault="002C00D5" w:rsidP="002C00D5">
            <w:pPr>
              <w:tabs>
                <w:tab w:val="left" w:pos="4650"/>
              </w:tabs>
              <w:jc w:val="center"/>
              <w:rPr>
                <w:b/>
                <w:sz w:val="18"/>
                <w:szCs w:val="18"/>
              </w:rPr>
            </w:pPr>
            <w:permStart w:id="541330406" w:edGrp="everyone" w:colFirst="7" w:colLast="7"/>
            <w:permStart w:id="1292372266" w:edGrp="everyone" w:colFirst="8" w:colLast="8"/>
            <w:permEnd w:id="1933516447"/>
            <w:permEnd w:id="1711347225"/>
          </w:p>
        </w:tc>
        <w:tc>
          <w:tcPr>
            <w:tcW w:w="666" w:type="pct"/>
            <w:vMerge/>
            <w:vAlign w:val="center"/>
          </w:tcPr>
          <w:p w14:paraId="74F62727" w14:textId="77777777" w:rsidR="002C00D5" w:rsidRPr="002C00D5" w:rsidRDefault="002C00D5" w:rsidP="002C00D5">
            <w:pPr>
              <w:tabs>
                <w:tab w:val="left" w:pos="4650"/>
              </w:tabs>
              <w:jc w:val="center"/>
              <w:rPr>
                <w:bCs/>
                <w:sz w:val="18"/>
                <w:szCs w:val="18"/>
              </w:rPr>
            </w:pPr>
          </w:p>
        </w:tc>
        <w:tc>
          <w:tcPr>
            <w:tcW w:w="912" w:type="pct"/>
            <w:vAlign w:val="center"/>
          </w:tcPr>
          <w:p w14:paraId="2248EB18" w14:textId="2B0F9BBC" w:rsidR="002C00D5" w:rsidRPr="002C00D5" w:rsidRDefault="002C00D5" w:rsidP="002C00D5">
            <w:pPr>
              <w:tabs>
                <w:tab w:val="left" w:pos="4650"/>
              </w:tabs>
              <w:jc w:val="center"/>
              <w:rPr>
                <w:sz w:val="18"/>
                <w:szCs w:val="18"/>
              </w:rPr>
            </w:pPr>
            <w:r w:rsidRPr="002C00D5">
              <w:rPr>
                <w:sz w:val="18"/>
                <w:szCs w:val="18"/>
              </w:rPr>
              <w:t>А.14.3 Подголовники устанавливаются на каждом переднем боковом сиденье ТС категорий M1, M2 (технически допустимой максимальной массой не выше 3,5 тонн) и N1</w:t>
            </w:r>
          </w:p>
        </w:tc>
        <w:tc>
          <w:tcPr>
            <w:tcW w:w="636" w:type="pct"/>
            <w:vAlign w:val="center"/>
          </w:tcPr>
          <w:p w14:paraId="10D64CAC" w14:textId="77777777" w:rsidR="002C00D5" w:rsidRPr="002C00D5" w:rsidRDefault="002C00D5" w:rsidP="002C00D5">
            <w:pPr>
              <w:tabs>
                <w:tab w:val="left" w:pos="4650"/>
              </w:tabs>
              <w:jc w:val="center"/>
              <w:rPr>
                <w:bCs/>
                <w:sz w:val="18"/>
                <w:szCs w:val="18"/>
              </w:rPr>
            </w:pPr>
            <w:r w:rsidRPr="002C00D5">
              <w:rPr>
                <w:bCs/>
                <w:sz w:val="18"/>
                <w:szCs w:val="18"/>
              </w:rPr>
              <w:t>соответствует (наличие, выполняется)/</w:t>
            </w:r>
          </w:p>
          <w:p w14:paraId="626FCF29" w14:textId="08482001" w:rsidR="002C00D5" w:rsidRPr="002C00D5" w:rsidRDefault="002C00D5" w:rsidP="002C00D5">
            <w:pPr>
              <w:jc w:val="center"/>
              <w:rPr>
                <w:bCs/>
                <w:sz w:val="18"/>
                <w:szCs w:val="18"/>
              </w:rPr>
            </w:pPr>
            <w:r w:rsidRPr="002C00D5">
              <w:rPr>
                <w:bCs/>
                <w:sz w:val="18"/>
                <w:szCs w:val="18"/>
              </w:rPr>
              <w:t>не соответствует (отсутствие, не выполняется)</w:t>
            </w:r>
          </w:p>
        </w:tc>
        <w:tc>
          <w:tcPr>
            <w:tcW w:w="386" w:type="pct"/>
            <w:vAlign w:val="center"/>
          </w:tcPr>
          <w:p w14:paraId="766B30C2" w14:textId="52007EB5"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093A6CA7" w14:textId="77777777" w:rsidR="002C00D5" w:rsidRPr="002C00D5" w:rsidRDefault="002C00D5" w:rsidP="002C00D5">
            <w:pPr>
              <w:tabs>
                <w:tab w:val="left" w:pos="4650"/>
              </w:tabs>
              <w:jc w:val="center"/>
              <w:rPr>
                <w:bCs/>
                <w:sz w:val="18"/>
                <w:szCs w:val="18"/>
              </w:rPr>
            </w:pPr>
          </w:p>
        </w:tc>
        <w:tc>
          <w:tcPr>
            <w:tcW w:w="514" w:type="pct"/>
            <w:vAlign w:val="center"/>
          </w:tcPr>
          <w:p w14:paraId="216704FB" w14:textId="32DFDE8E"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А.11, подпункт А.14.3</w:t>
            </w:r>
          </w:p>
        </w:tc>
        <w:tc>
          <w:tcPr>
            <w:tcW w:w="513" w:type="pct"/>
            <w:shd w:val="clear" w:color="auto" w:fill="D9E2F3" w:themeFill="accent1" w:themeFillTint="33"/>
          </w:tcPr>
          <w:p w14:paraId="0836E183"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3C760747" w14:textId="77777777" w:rsidR="002C00D5" w:rsidRPr="002C00D5" w:rsidRDefault="002C00D5" w:rsidP="002C00D5">
            <w:pPr>
              <w:tabs>
                <w:tab w:val="left" w:pos="4650"/>
              </w:tabs>
              <w:jc w:val="center"/>
              <w:rPr>
                <w:bCs/>
                <w:sz w:val="18"/>
                <w:szCs w:val="18"/>
              </w:rPr>
            </w:pPr>
          </w:p>
        </w:tc>
      </w:tr>
      <w:tr w:rsidR="002C00D5" w:rsidRPr="00C260BB" w14:paraId="34179977" w14:textId="77777777" w:rsidTr="002C00D5">
        <w:trPr>
          <w:trHeight w:val="405"/>
        </w:trPr>
        <w:tc>
          <w:tcPr>
            <w:tcW w:w="299" w:type="pct"/>
            <w:vMerge/>
            <w:vAlign w:val="center"/>
          </w:tcPr>
          <w:p w14:paraId="27BB75E6" w14:textId="77777777" w:rsidR="002C00D5" w:rsidRPr="002C00D5" w:rsidRDefault="002C00D5" w:rsidP="002C00D5">
            <w:pPr>
              <w:tabs>
                <w:tab w:val="left" w:pos="4650"/>
              </w:tabs>
              <w:jc w:val="center"/>
              <w:rPr>
                <w:b/>
                <w:sz w:val="18"/>
                <w:szCs w:val="18"/>
              </w:rPr>
            </w:pPr>
            <w:permStart w:id="117533559" w:edGrp="everyone" w:colFirst="7" w:colLast="7"/>
            <w:permStart w:id="391078555" w:edGrp="everyone" w:colFirst="8" w:colLast="8"/>
            <w:permEnd w:id="541330406"/>
            <w:permEnd w:id="1292372266"/>
          </w:p>
        </w:tc>
        <w:tc>
          <w:tcPr>
            <w:tcW w:w="666" w:type="pct"/>
            <w:vMerge/>
            <w:vAlign w:val="center"/>
          </w:tcPr>
          <w:p w14:paraId="5DA6B2B3" w14:textId="77777777" w:rsidR="002C00D5" w:rsidRPr="002C00D5" w:rsidRDefault="002C00D5" w:rsidP="002C00D5">
            <w:pPr>
              <w:tabs>
                <w:tab w:val="left" w:pos="4650"/>
              </w:tabs>
              <w:jc w:val="center"/>
              <w:rPr>
                <w:bCs/>
                <w:sz w:val="18"/>
                <w:szCs w:val="18"/>
              </w:rPr>
            </w:pPr>
          </w:p>
        </w:tc>
        <w:tc>
          <w:tcPr>
            <w:tcW w:w="912" w:type="pct"/>
            <w:vAlign w:val="center"/>
          </w:tcPr>
          <w:p w14:paraId="7809D65E" w14:textId="77777777" w:rsidR="002C00D5" w:rsidRPr="002C00D5" w:rsidRDefault="002C00D5" w:rsidP="002C00D5">
            <w:pPr>
              <w:tabs>
                <w:tab w:val="left" w:pos="4650"/>
              </w:tabs>
              <w:jc w:val="center"/>
              <w:rPr>
                <w:sz w:val="18"/>
                <w:szCs w:val="18"/>
              </w:rPr>
            </w:pPr>
            <w:r w:rsidRPr="002C00D5">
              <w:rPr>
                <w:sz w:val="18"/>
                <w:szCs w:val="18"/>
              </w:rPr>
              <w:t>А.8.12.1 Требования к размещению сигналов торможения по ширине: для ТС категорий M1, N1, L2, L4 - L7 та точка видимой поверхности в направлении исходной оси, которая в наибольшей степени удалена от средней продольной плоскости ТС, должна находиться на</w:t>
            </w:r>
          </w:p>
          <w:p w14:paraId="2C71D494" w14:textId="77777777" w:rsidR="002C00D5" w:rsidRPr="002C00D5" w:rsidRDefault="002C00D5" w:rsidP="002C00D5">
            <w:pPr>
              <w:tabs>
                <w:tab w:val="left" w:pos="4650"/>
              </w:tabs>
              <w:jc w:val="center"/>
              <w:rPr>
                <w:sz w:val="18"/>
                <w:szCs w:val="18"/>
              </w:rPr>
            </w:pPr>
            <w:r w:rsidRPr="002C00D5">
              <w:rPr>
                <w:sz w:val="18"/>
                <w:szCs w:val="18"/>
              </w:rPr>
              <w:t xml:space="preserve">расстоянии не более 400 мм от края габаритной ширины ТС; для ТС категорий L2, L5 - L7 в случае установки одного сигнала торможения его исходная ось должна лежать в средней продольной плоскости ТС, для ТС категории L4, если устанавливается третий сигнал торможения, то он должен </w:t>
            </w:r>
            <w:r w:rsidRPr="002C00D5">
              <w:rPr>
                <w:sz w:val="18"/>
                <w:szCs w:val="18"/>
              </w:rPr>
              <w:lastRenderedPageBreak/>
              <w:t>быть установлен симметрично сигналу</w:t>
            </w:r>
          </w:p>
          <w:p w14:paraId="25F4F222" w14:textId="77777777" w:rsidR="002C00D5" w:rsidRPr="002C00D5" w:rsidRDefault="002C00D5" w:rsidP="002C00D5">
            <w:pPr>
              <w:tabs>
                <w:tab w:val="left" w:pos="4650"/>
              </w:tabs>
              <w:jc w:val="center"/>
              <w:rPr>
                <w:sz w:val="18"/>
                <w:szCs w:val="18"/>
              </w:rPr>
            </w:pPr>
            <w:r w:rsidRPr="002C00D5">
              <w:rPr>
                <w:sz w:val="18"/>
                <w:szCs w:val="18"/>
              </w:rPr>
              <w:t>торможения, установленному на мотоцикле относительно средней продольной плоскости мотоцикла; для всех других категорий ТС та точка видимой поверхности в направлении исходной оси, которая в наименьшей степени удалена от средней продольной плоскости ТС, должна находиться на расстоянии не менее 600 мм от края габаритной ширины ТС. Это расстояние может быть уменьшено до 400 мм, если габаритная ширина ТС составляет менее</w:t>
            </w:r>
          </w:p>
          <w:p w14:paraId="5F225511" w14:textId="40F9B6F4" w:rsidR="002C00D5" w:rsidRPr="002C00D5" w:rsidRDefault="002C00D5" w:rsidP="002C00D5">
            <w:pPr>
              <w:tabs>
                <w:tab w:val="left" w:pos="4650"/>
              </w:tabs>
              <w:jc w:val="center"/>
              <w:rPr>
                <w:sz w:val="18"/>
                <w:szCs w:val="18"/>
              </w:rPr>
            </w:pPr>
            <w:r w:rsidRPr="002C00D5">
              <w:rPr>
                <w:sz w:val="18"/>
                <w:szCs w:val="18"/>
              </w:rPr>
              <w:t>1300 мм</w:t>
            </w:r>
          </w:p>
        </w:tc>
        <w:tc>
          <w:tcPr>
            <w:tcW w:w="636" w:type="pct"/>
            <w:vAlign w:val="center"/>
          </w:tcPr>
          <w:p w14:paraId="4326576D" w14:textId="46EC75BF" w:rsidR="002C00D5" w:rsidRPr="002C00D5" w:rsidRDefault="002C00D5" w:rsidP="002C00D5">
            <w:pPr>
              <w:jc w:val="center"/>
              <w:rPr>
                <w:bCs/>
                <w:sz w:val="18"/>
                <w:szCs w:val="18"/>
              </w:rPr>
            </w:pPr>
            <w:r w:rsidRPr="002C00D5">
              <w:rPr>
                <w:bCs/>
                <w:sz w:val="18"/>
                <w:szCs w:val="18"/>
              </w:rPr>
              <w:lastRenderedPageBreak/>
              <w:t>(0 ÷ 4000)</w:t>
            </w:r>
          </w:p>
        </w:tc>
        <w:tc>
          <w:tcPr>
            <w:tcW w:w="386" w:type="pct"/>
            <w:vAlign w:val="center"/>
          </w:tcPr>
          <w:p w14:paraId="30F4B9CE" w14:textId="786E08AF" w:rsidR="002C00D5" w:rsidRPr="002C00D5" w:rsidRDefault="002C00D5" w:rsidP="002C00D5">
            <w:pPr>
              <w:tabs>
                <w:tab w:val="left" w:pos="4650"/>
              </w:tabs>
              <w:jc w:val="center"/>
              <w:rPr>
                <w:bCs/>
                <w:sz w:val="18"/>
                <w:szCs w:val="18"/>
              </w:rPr>
            </w:pPr>
            <w:r w:rsidRPr="002C00D5">
              <w:rPr>
                <w:bCs/>
                <w:sz w:val="18"/>
                <w:szCs w:val="18"/>
              </w:rPr>
              <w:t>мм</w:t>
            </w:r>
          </w:p>
        </w:tc>
        <w:tc>
          <w:tcPr>
            <w:tcW w:w="562" w:type="pct"/>
            <w:vMerge/>
            <w:vAlign w:val="center"/>
          </w:tcPr>
          <w:p w14:paraId="3788D912" w14:textId="77777777" w:rsidR="002C00D5" w:rsidRPr="002C00D5" w:rsidRDefault="002C00D5" w:rsidP="002C00D5">
            <w:pPr>
              <w:tabs>
                <w:tab w:val="left" w:pos="4650"/>
              </w:tabs>
              <w:jc w:val="center"/>
              <w:rPr>
                <w:bCs/>
                <w:sz w:val="18"/>
                <w:szCs w:val="18"/>
              </w:rPr>
            </w:pPr>
          </w:p>
        </w:tc>
        <w:tc>
          <w:tcPr>
            <w:tcW w:w="514" w:type="pct"/>
            <w:vAlign w:val="center"/>
          </w:tcPr>
          <w:p w14:paraId="17FC5B16" w14:textId="5169CCAB"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А.8.12.1</w:t>
            </w:r>
          </w:p>
        </w:tc>
        <w:tc>
          <w:tcPr>
            <w:tcW w:w="513" w:type="pct"/>
            <w:shd w:val="clear" w:color="auto" w:fill="D9E2F3" w:themeFill="accent1" w:themeFillTint="33"/>
          </w:tcPr>
          <w:p w14:paraId="473F22C6"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5C25E038" w14:textId="77777777" w:rsidR="002C00D5" w:rsidRPr="002C00D5" w:rsidRDefault="002C00D5" w:rsidP="002C00D5">
            <w:pPr>
              <w:tabs>
                <w:tab w:val="left" w:pos="4650"/>
              </w:tabs>
              <w:jc w:val="center"/>
              <w:rPr>
                <w:bCs/>
                <w:sz w:val="18"/>
                <w:szCs w:val="18"/>
              </w:rPr>
            </w:pPr>
          </w:p>
        </w:tc>
      </w:tr>
      <w:tr w:rsidR="002C00D5" w:rsidRPr="00C260BB" w14:paraId="7AEAC0E0" w14:textId="77777777" w:rsidTr="002C00D5">
        <w:trPr>
          <w:trHeight w:val="405"/>
        </w:trPr>
        <w:tc>
          <w:tcPr>
            <w:tcW w:w="299" w:type="pct"/>
            <w:vMerge/>
            <w:vAlign w:val="center"/>
          </w:tcPr>
          <w:p w14:paraId="33F707A5" w14:textId="77777777" w:rsidR="002C00D5" w:rsidRPr="002C00D5" w:rsidRDefault="002C00D5" w:rsidP="002C00D5">
            <w:pPr>
              <w:tabs>
                <w:tab w:val="left" w:pos="4650"/>
              </w:tabs>
              <w:jc w:val="center"/>
              <w:rPr>
                <w:b/>
                <w:sz w:val="18"/>
                <w:szCs w:val="18"/>
              </w:rPr>
            </w:pPr>
            <w:permStart w:id="659580688" w:edGrp="everyone" w:colFirst="7" w:colLast="7"/>
            <w:permStart w:id="1640455019" w:edGrp="everyone" w:colFirst="8" w:colLast="8"/>
            <w:permEnd w:id="117533559"/>
            <w:permEnd w:id="391078555"/>
          </w:p>
        </w:tc>
        <w:tc>
          <w:tcPr>
            <w:tcW w:w="666" w:type="pct"/>
            <w:vMerge/>
            <w:vAlign w:val="center"/>
          </w:tcPr>
          <w:p w14:paraId="26ED1292" w14:textId="77777777" w:rsidR="002C00D5" w:rsidRPr="002C00D5" w:rsidRDefault="002C00D5" w:rsidP="002C00D5">
            <w:pPr>
              <w:tabs>
                <w:tab w:val="left" w:pos="4650"/>
              </w:tabs>
              <w:jc w:val="center"/>
              <w:rPr>
                <w:bCs/>
                <w:sz w:val="18"/>
                <w:szCs w:val="18"/>
              </w:rPr>
            </w:pPr>
          </w:p>
        </w:tc>
        <w:tc>
          <w:tcPr>
            <w:tcW w:w="912" w:type="pct"/>
            <w:vAlign w:val="center"/>
          </w:tcPr>
          <w:p w14:paraId="6FEE2568" w14:textId="30501BC9" w:rsidR="002C00D5" w:rsidRPr="002C00D5" w:rsidRDefault="002C00D5" w:rsidP="002C00D5">
            <w:pPr>
              <w:tabs>
                <w:tab w:val="left" w:pos="4650"/>
              </w:tabs>
              <w:jc w:val="center"/>
              <w:rPr>
                <w:sz w:val="18"/>
                <w:szCs w:val="18"/>
              </w:rPr>
            </w:pPr>
            <w:r w:rsidRPr="002C00D5">
              <w:rPr>
                <w:sz w:val="18"/>
                <w:szCs w:val="18"/>
              </w:rPr>
              <w:t>Масса транспортного средства в снаряженном состоянии</w:t>
            </w:r>
          </w:p>
        </w:tc>
        <w:tc>
          <w:tcPr>
            <w:tcW w:w="636" w:type="pct"/>
            <w:vAlign w:val="center"/>
          </w:tcPr>
          <w:p w14:paraId="1E1DF3BB" w14:textId="0C46AB64" w:rsidR="002C00D5" w:rsidRPr="002C00D5" w:rsidRDefault="002C00D5" w:rsidP="002C00D5">
            <w:pPr>
              <w:jc w:val="center"/>
              <w:rPr>
                <w:bCs/>
                <w:sz w:val="18"/>
                <w:szCs w:val="18"/>
              </w:rPr>
            </w:pPr>
            <w:r w:rsidRPr="002C00D5">
              <w:rPr>
                <w:bCs/>
                <w:sz w:val="18"/>
                <w:szCs w:val="18"/>
              </w:rPr>
              <w:t>(100 ÷ 4000)</w:t>
            </w:r>
          </w:p>
        </w:tc>
        <w:tc>
          <w:tcPr>
            <w:tcW w:w="386" w:type="pct"/>
            <w:vAlign w:val="center"/>
          </w:tcPr>
          <w:p w14:paraId="7E1C049A" w14:textId="0E29C5BE" w:rsidR="002C00D5" w:rsidRPr="002C00D5" w:rsidRDefault="002C00D5" w:rsidP="002C00D5">
            <w:pPr>
              <w:tabs>
                <w:tab w:val="left" w:pos="4650"/>
              </w:tabs>
              <w:jc w:val="center"/>
              <w:rPr>
                <w:bCs/>
                <w:sz w:val="18"/>
                <w:szCs w:val="18"/>
              </w:rPr>
            </w:pPr>
            <w:r w:rsidRPr="002C00D5">
              <w:rPr>
                <w:bCs/>
                <w:sz w:val="18"/>
                <w:szCs w:val="18"/>
              </w:rPr>
              <w:t>кг</w:t>
            </w:r>
          </w:p>
        </w:tc>
        <w:tc>
          <w:tcPr>
            <w:tcW w:w="562" w:type="pct"/>
            <w:vMerge/>
            <w:vAlign w:val="center"/>
          </w:tcPr>
          <w:p w14:paraId="13E98694" w14:textId="77777777" w:rsidR="002C00D5" w:rsidRPr="002C00D5" w:rsidRDefault="002C00D5" w:rsidP="002C00D5">
            <w:pPr>
              <w:tabs>
                <w:tab w:val="left" w:pos="4650"/>
              </w:tabs>
              <w:jc w:val="center"/>
              <w:rPr>
                <w:bCs/>
                <w:sz w:val="18"/>
                <w:szCs w:val="18"/>
              </w:rPr>
            </w:pPr>
          </w:p>
        </w:tc>
        <w:tc>
          <w:tcPr>
            <w:tcW w:w="514" w:type="pct"/>
            <w:vAlign w:val="center"/>
          </w:tcPr>
          <w:p w14:paraId="00DC8E59" w14:textId="62DDA937" w:rsidR="002C00D5" w:rsidRPr="002C00D5" w:rsidRDefault="002C00D5" w:rsidP="002C00D5">
            <w:pPr>
              <w:tabs>
                <w:tab w:val="left" w:pos="4650"/>
              </w:tabs>
              <w:jc w:val="center"/>
              <w:rPr>
                <w:bCs/>
                <w:sz w:val="18"/>
                <w:szCs w:val="18"/>
              </w:rPr>
            </w:pPr>
            <w:r w:rsidRPr="002C00D5">
              <w:rPr>
                <w:b/>
                <w:bCs/>
                <w:sz w:val="18"/>
                <w:szCs w:val="18"/>
              </w:rPr>
              <w:t>-</w:t>
            </w:r>
          </w:p>
        </w:tc>
        <w:tc>
          <w:tcPr>
            <w:tcW w:w="513" w:type="pct"/>
            <w:shd w:val="clear" w:color="auto" w:fill="D9E2F3" w:themeFill="accent1" w:themeFillTint="33"/>
          </w:tcPr>
          <w:p w14:paraId="284D90C0"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2B6D3DE" w14:textId="77777777" w:rsidR="002C00D5" w:rsidRPr="002C00D5" w:rsidRDefault="002C00D5" w:rsidP="002C00D5">
            <w:pPr>
              <w:tabs>
                <w:tab w:val="left" w:pos="4650"/>
              </w:tabs>
              <w:jc w:val="center"/>
              <w:rPr>
                <w:bCs/>
                <w:sz w:val="18"/>
                <w:szCs w:val="18"/>
              </w:rPr>
            </w:pPr>
          </w:p>
        </w:tc>
      </w:tr>
      <w:tr w:rsidR="002C00D5" w:rsidRPr="00C260BB" w14:paraId="3B507E03" w14:textId="77777777" w:rsidTr="002C00D5">
        <w:trPr>
          <w:trHeight w:val="405"/>
        </w:trPr>
        <w:tc>
          <w:tcPr>
            <w:tcW w:w="299" w:type="pct"/>
            <w:vMerge/>
            <w:vAlign w:val="center"/>
          </w:tcPr>
          <w:p w14:paraId="2988E3F4" w14:textId="77777777" w:rsidR="002C00D5" w:rsidRPr="002C00D5" w:rsidRDefault="002C00D5" w:rsidP="002C00D5">
            <w:pPr>
              <w:tabs>
                <w:tab w:val="left" w:pos="4650"/>
              </w:tabs>
              <w:jc w:val="center"/>
              <w:rPr>
                <w:b/>
                <w:sz w:val="18"/>
                <w:szCs w:val="18"/>
              </w:rPr>
            </w:pPr>
            <w:permStart w:id="1279939838" w:edGrp="everyone" w:colFirst="7" w:colLast="7"/>
            <w:permStart w:id="2122253148" w:edGrp="everyone" w:colFirst="8" w:colLast="8"/>
            <w:permEnd w:id="659580688"/>
            <w:permEnd w:id="1640455019"/>
          </w:p>
        </w:tc>
        <w:tc>
          <w:tcPr>
            <w:tcW w:w="666" w:type="pct"/>
            <w:vMerge/>
            <w:vAlign w:val="center"/>
          </w:tcPr>
          <w:p w14:paraId="039DC071" w14:textId="77777777" w:rsidR="002C00D5" w:rsidRPr="002C00D5" w:rsidRDefault="002C00D5" w:rsidP="002C00D5">
            <w:pPr>
              <w:tabs>
                <w:tab w:val="left" w:pos="4650"/>
              </w:tabs>
              <w:jc w:val="center"/>
              <w:rPr>
                <w:bCs/>
                <w:sz w:val="18"/>
                <w:szCs w:val="18"/>
              </w:rPr>
            </w:pPr>
          </w:p>
        </w:tc>
        <w:tc>
          <w:tcPr>
            <w:tcW w:w="912" w:type="pct"/>
            <w:vAlign w:val="center"/>
          </w:tcPr>
          <w:p w14:paraId="7393B627" w14:textId="77777777" w:rsidR="002C00D5" w:rsidRPr="002C00D5" w:rsidRDefault="002C00D5" w:rsidP="002C00D5">
            <w:pPr>
              <w:tabs>
                <w:tab w:val="left" w:pos="4650"/>
              </w:tabs>
              <w:jc w:val="center"/>
              <w:rPr>
                <w:sz w:val="18"/>
                <w:szCs w:val="18"/>
              </w:rPr>
            </w:pPr>
            <w:r w:rsidRPr="002C00D5">
              <w:rPr>
                <w:sz w:val="18"/>
                <w:szCs w:val="18"/>
              </w:rPr>
              <w:t>А.8.20.6 Сила света каждой из фар в режиме "ближний свет", измеренная в вертикальной плоскости, проходящей через ось отсчета, должна быть не</w:t>
            </w:r>
          </w:p>
          <w:p w14:paraId="55EC5663" w14:textId="04BFF5DA" w:rsidR="002C00D5" w:rsidRPr="002C00D5" w:rsidRDefault="002C00D5" w:rsidP="002C00D5">
            <w:pPr>
              <w:tabs>
                <w:tab w:val="left" w:pos="4650"/>
              </w:tabs>
              <w:jc w:val="center"/>
              <w:rPr>
                <w:sz w:val="18"/>
                <w:szCs w:val="18"/>
              </w:rPr>
            </w:pPr>
            <w:r w:rsidRPr="002C00D5">
              <w:rPr>
                <w:sz w:val="18"/>
                <w:szCs w:val="18"/>
              </w:rPr>
              <w:t>более 750 кд в направлении 34 вверх от положения левой части светотеневой границы и не менее 1600 кд в направлении 52 вниз от положения левой части светотеневой границы</w:t>
            </w:r>
            <w:r w:rsidRPr="002C00D5">
              <w:rPr>
                <w:sz w:val="18"/>
                <w:szCs w:val="18"/>
                <w:vertAlign w:val="superscript"/>
              </w:rPr>
              <w:t>2</w:t>
            </w:r>
          </w:p>
        </w:tc>
        <w:tc>
          <w:tcPr>
            <w:tcW w:w="636" w:type="pct"/>
            <w:vAlign w:val="center"/>
          </w:tcPr>
          <w:p w14:paraId="66BAFBAA" w14:textId="53474D17" w:rsidR="002C00D5" w:rsidRPr="002C00D5" w:rsidRDefault="002C00D5" w:rsidP="002C00D5">
            <w:pPr>
              <w:jc w:val="center"/>
              <w:rPr>
                <w:bCs/>
                <w:sz w:val="18"/>
                <w:szCs w:val="18"/>
              </w:rPr>
            </w:pPr>
            <w:r w:rsidRPr="002C00D5">
              <w:rPr>
                <w:sz w:val="18"/>
                <w:szCs w:val="18"/>
              </w:rPr>
              <w:t>(10 ÷ 100000)</w:t>
            </w:r>
          </w:p>
        </w:tc>
        <w:tc>
          <w:tcPr>
            <w:tcW w:w="386" w:type="pct"/>
            <w:vAlign w:val="center"/>
          </w:tcPr>
          <w:p w14:paraId="2E559195" w14:textId="71653B3A" w:rsidR="002C00D5" w:rsidRPr="002C00D5" w:rsidRDefault="002C00D5" w:rsidP="002C00D5">
            <w:pPr>
              <w:tabs>
                <w:tab w:val="left" w:pos="4650"/>
              </w:tabs>
              <w:jc w:val="center"/>
              <w:rPr>
                <w:bCs/>
                <w:sz w:val="18"/>
                <w:szCs w:val="18"/>
              </w:rPr>
            </w:pPr>
            <w:r w:rsidRPr="002C00D5">
              <w:rPr>
                <w:sz w:val="18"/>
                <w:szCs w:val="18"/>
              </w:rPr>
              <w:t>кд</w:t>
            </w:r>
          </w:p>
        </w:tc>
        <w:tc>
          <w:tcPr>
            <w:tcW w:w="562" w:type="pct"/>
            <w:vMerge/>
            <w:vAlign w:val="center"/>
          </w:tcPr>
          <w:p w14:paraId="23BEDF64" w14:textId="77777777" w:rsidR="002C00D5" w:rsidRPr="002C00D5" w:rsidRDefault="002C00D5" w:rsidP="002C00D5">
            <w:pPr>
              <w:tabs>
                <w:tab w:val="left" w:pos="4650"/>
              </w:tabs>
              <w:jc w:val="center"/>
              <w:rPr>
                <w:bCs/>
                <w:sz w:val="18"/>
                <w:szCs w:val="18"/>
              </w:rPr>
            </w:pPr>
          </w:p>
        </w:tc>
        <w:tc>
          <w:tcPr>
            <w:tcW w:w="514" w:type="pct"/>
            <w:vAlign w:val="center"/>
          </w:tcPr>
          <w:p w14:paraId="6C8CC622" w14:textId="6CB18ECD"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А.8.20.6</w:t>
            </w:r>
          </w:p>
        </w:tc>
        <w:tc>
          <w:tcPr>
            <w:tcW w:w="513" w:type="pct"/>
            <w:shd w:val="clear" w:color="auto" w:fill="D9E2F3" w:themeFill="accent1" w:themeFillTint="33"/>
          </w:tcPr>
          <w:p w14:paraId="6F99F924"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00F7BE69" w14:textId="77777777" w:rsidR="002C00D5" w:rsidRPr="002C00D5" w:rsidRDefault="002C00D5" w:rsidP="002C00D5">
            <w:pPr>
              <w:tabs>
                <w:tab w:val="left" w:pos="4650"/>
              </w:tabs>
              <w:jc w:val="center"/>
              <w:rPr>
                <w:bCs/>
                <w:sz w:val="18"/>
                <w:szCs w:val="18"/>
              </w:rPr>
            </w:pPr>
          </w:p>
        </w:tc>
      </w:tr>
      <w:tr w:rsidR="002C00D5" w:rsidRPr="00C260BB" w14:paraId="328BAD2F" w14:textId="77777777" w:rsidTr="002C00D5">
        <w:trPr>
          <w:trHeight w:val="405"/>
        </w:trPr>
        <w:tc>
          <w:tcPr>
            <w:tcW w:w="299" w:type="pct"/>
            <w:vMerge/>
            <w:vAlign w:val="center"/>
          </w:tcPr>
          <w:p w14:paraId="481B53F8" w14:textId="77777777" w:rsidR="002C00D5" w:rsidRPr="002C00D5" w:rsidRDefault="002C00D5" w:rsidP="002C00D5">
            <w:pPr>
              <w:tabs>
                <w:tab w:val="left" w:pos="4650"/>
              </w:tabs>
              <w:jc w:val="center"/>
              <w:rPr>
                <w:b/>
                <w:sz w:val="18"/>
                <w:szCs w:val="18"/>
              </w:rPr>
            </w:pPr>
            <w:permStart w:id="341252768" w:edGrp="everyone" w:colFirst="7" w:colLast="7"/>
            <w:permStart w:id="1567426629" w:edGrp="everyone" w:colFirst="8" w:colLast="8"/>
            <w:permEnd w:id="1279939838"/>
            <w:permEnd w:id="2122253148"/>
          </w:p>
        </w:tc>
        <w:tc>
          <w:tcPr>
            <w:tcW w:w="666" w:type="pct"/>
            <w:vMerge/>
            <w:vAlign w:val="center"/>
          </w:tcPr>
          <w:p w14:paraId="5B712948" w14:textId="77777777" w:rsidR="002C00D5" w:rsidRPr="002C00D5" w:rsidRDefault="002C00D5" w:rsidP="002C00D5">
            <w:pPr>
              <w:tabs>
                <w:tab w:val="left" w:pos="4650"/>
              </w:tabs>
              <w:jc w:val="center"/>
              <w:rPr>
                <w:bCs/>
                <w:sz w:val="18"/>
                <w:szCs w:val="18"/>
              </w:rPr>
            </w:pPr>
          </w:p>
        </w:tc>
        <w:tc>
          <w:tcPr>
            <w:tcW w:w="912" w:type="pct"/>
            <w:vAlign w:val="center"/>
          </w:tcPr>
          <w:p w14:paraId="1F49A758" w14:textId="539E1209" w:rsidR="002C00D5" w:rsidRPr="002C00D5" w:rsidRDefault="002C00D5" w:rsidP="002C00D5">
            <w:pPr>
              <w:tabs>
                <w:tab w:val="left" w:pos="4650"/>
              </w:tabs>
              <w:jc w:val="center"/>
              <w:rPr>
                <w:sz w:val="18"/>
                <w:szCs w:val="18"/>
              </w:rPr>
            </w:pPr>
            <w:r w:rsidRPr="002C00D5">
              <w:rPr>
                <w:sz w:val="18"/>
                <w:szCs w:val="18"/>
              </w:rPr>
              <w:t>А.10.8.1 Не допускается отсутствие хотя бы одного болта или гайки крепления дисков и ободьев колес</w:t>
            </w:r>
          </w:p>
        </w:tc>
        <w:tc>
          <w:tcPr>
            <w:tcW w:w="636" w:type="pct"/>
            <w:vAlign w:val="center"/>
          </w:tcPr>
          <w:p w14:paraId="7226C7BF"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67A59BEE" w14:textId="54C9DA7A"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575BE5CE" w14:textId="5ECF7055"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7B8C02B3" w14:textId="77777777" w:rsidR="002C00D5" w:rsidRPr="002C00D5" w:rsidRDefault="002C00D5" w:rsidP="002C00D5">
            <w:pPr>
              <w:tabs>
                <w:tab w:val="left" w:pos="4650"/>
              </w:tabs>
              <w:jc w:val="center"/>
              <w:rPr>
                <w:bCs/>
                <w:sz w:val="18"/>
                <w:szCs w:val="18"/>
              </w:rPr>
            </w:pPr>
          </w:p>
        </w:tc>
        <w:tc>
          <w:tcPr>
            <w:tcW w:w="514" w:type="pct"/>
            <w:vAlign w:val="center"/>
          </w:tcPr>
          <w:p w14:paraId="45507853" w14:textId="72C036EC"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А.10, подпункт А.10.8.1</w:t>
            </w:r>
          </w:p>
        </w:tc>
        <w:tc>
          <w:tcPr>
            <w:tcW w:w="513" w:type="pct"/>
            <w:shd w:val="clear" w:color="auto" w:fill="D9E2F3" w:themeFill="accent1" w:themeFillTint="33"/>
          </w:tcPr>
          <w:p w14:paraId="3B24E630"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19F97B5" w14:textId="77777777" w:rsidR="002C00D5" w:rsidRPr="002C00D5" w:rsidRDefault="002C00D5" w:rsidP="002C00D5">
            <w:pPr>
              <w:tabs>
                <w:tab w:val="left" w:pos="4650"/>
              </w:tabs>
              <w:jc w:val="center"/>
              <w:rPr>
                <w:bCs/>
                <w:sz w:val="18"/>
                <w:szCs w:val="18"/>
              </w:rPr>
            </w:pPr>
          </w:p>
        </w:tc>
      </w:tr>
      <w:tr w:rsidR="002C00D5" w:rsidRPr="00C260BB" w14:paraId="33A729D0" w14:textId="77777777" w:rsidTr="002C00D5">
        <w:trPr>
          <w:trHeight w:val="405"/>
        </w:trPr>
        <w:tc>
          <w:tcPr>
            <w:tcW w:w="299" w:type="pct"/>
            <w:vMerge/>
            <w:vAlign w:val="center"/>
          </w:tcPr>
          <w:p w14:paraId="4919F3FB" w14:textId="77777777" w:rsidR="002C00D5" w:rsidRPr="002C00D5" w:rsidRDefault="002C00D5" w:rsidP="002C00D5">
            <w:pPr>
              <w:tabs>
                <w:tab w:val="left" w:pos="4650"/>
              </w:tabs>
              <w:jc w:val="center"/>
              <w:rPr>
                <w:b/>
                <w:sz w:val="18"/>
                <w:szCs w:val="18"/>
              </w:rPr>
            </w:pPr>
            <w:permStart w:id="2068931630" w:edGrp="everyone" w:colFirst="7" w:colLast="7"/>
            <w:permStart w:id="1620645521" w:edGrp="everyone" w:colFirst="8" w:colLast="8"/>
            <w:permEnd w:id="341252768"/>
            <w:permEnd w:id="1567426629"/>
          </w:p>
        </w:tc>
        <w:tc>
          <w:tcPr>
            <w:tcW w:w="666" w:type="pct"/>
            <w:vMerge/>
            <w:vAlign w:val="center"/>
          </w:tcPr>
          <w:p w14:paraId="03B1C1B3" w14:textId="77777777" w:rsidR="002C00D5" w:rsidRPr="002C00D5" w:rsidRDefault="002C00D5" w:rsidP="002C00D5">
            <w:pPr>
              <w:tabs>
                <w:tab w:val="left" w:pos="4650"/>
              </w:tabs>
              <w:jc w:val="center"/>
              <w:rPr>
                <w:bCs/>
                <w:sz w:val="18"/>
                <w:szCs w:val="18"/>
              </w:rPr>
            </w:pPr>
          </w:p>
        </w:tc>
        <w:tc>
          <w:tcPr>
            <w:tcW w:w="912" w:type="pct"/>
            <w:vAlign w:val="center"/>
          </w:tcPr>
          <w:p w14:paraId="55609783" w14:textId="571549F0" w:rsidR="002C00D5" w:rsidRPr="002C00D5" w:rsidRDefault="002C00D5" w:rsidP="002C00D5">
            <w:pPr>
              <w:tabs>
                <w:tab w:val="left" w:pos="4650"/>
              </w:tabs>
              <w:jc w:val="center"/>
              <w:rPr>
                <w:sz w:val="18"/>
                <w:szCs w:val="18"/>
              </w:rPr>
            </w:pPr>
            <w:r w:rsidRPr="002C00D5">
              <w:rPr>
                <w:sz w:val="18"/>
                <w:szCs w:val="18"/>
              </w:rPr>
              <w:t>А.10.8.2 Не допускается наличие трещин на дисках и ободьях колес, следов их устранения сваркой</w:t>
            </w:r>
          </w:p>
        </w:tc>
        <w:tc>
          <w:tcPr>
            <w:tcW w:w="636" w:type="pct"/>
            <w:vAlign w:val="center"/>
          </w:tcPr>
          <w:p w14:paraId="66C26CF4"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75A17239" w14:textId="4BDAB4A4"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4DA7FBA7" w14:textId="2050D5EA"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406E14C1" w14:textId="77777777" w:rsidR="002C00D5" w:rsidRPr="002C00D5" w:rsidRDefault="002C00D5" w:rsidP="002C00D5">
            <w:pPr>
              <w:tabs>
                <w:tab w:val="left" w:pos="4650"/>
              </w:tabs>
              <w:jc w:val="center"/>
              <w:rPr>
                <w:bCs/>
                <w:sz w:val="18"/>
                <w:szCs w:val="18"/>
              </w:rPr>
            </w:pPr>
          </w:p>
        </w:tc>
        <w:tc>
          <w:tcPr>
            <w:tcW w:w="514" w:type="pct"/>
            <w:vAlign w:val="center"/>
          </w:tcPr>
          <w:p w14:paraId="5A1EF6D8" w14:textId="5307DDAA"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А.10, подпункт А.10.8.2</w:t>
            </w:r>
          </w:p>
        </w:tc>
        <w:tc>
          <w:tcPr>
            <w:tcW w:w="513" w:type="pct"/>
            <w:shd w:val="clear" w:color="auto" w:fill="D9E2F3" w:themeFill="accent1" w:themeFillTint="33"/>
          </w:tcPr>
          <w:p w14:paraId="70F0A84A"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5B750755" w14:textId="77777777" w:rsidR="002C00D5" w:rsidRPr="002C00D5" w:rsidRDefault="002C00D5" w:rsidP="002C00D5">
            <w:pPr>
              <w:tabs>
                <w:tab w:val="left" w:pos="4650"/>
              </w:tabs>
              <w:jc w:val="center"/>
              <w:rPr>
                <w:bCs/>
                <w:sz w:val="18"/>
                <w:szCs w:val="18"/>
              </w:rPr>
            </w:pPr>
          </w:p>
        </w:tc>
      </w:tr>
      <w:tr w:rsidR="002C00D5" w:rsidRPr="00C260BB" w14:paraId="5CB7D529" w14:textId="77777777" w:rsidTr="002C00D5">
        <w:trPr>
          <w:trHeight w:val="405"/>
        </w:trPr>
        <w:tc>
          <w:tcPr>
            <w:tcW w:w="299" w:type="pct"/>
            <w:vMerge/>
            <w:vAlign w:val="center"/>
          </w:tcPr>
          <w:p w14:paraId="5832CFAA" w14:textId="77777777" w:rsidR="002C00D5" w:rsidRPr="002C00D5" w:rsidRDefault="002C00D5" w:rsidP="002C00D5">
            <w:pPr>
              <w:tabs>
                <w:tab w:val="left" w:pos="4650"/>
              </w:tabs>
              <w:jc w:val="center"/>
              <w:rPr>
                <w:b/>
                <w:sz w:val="18"/>
                <w:szCs w:val="18"/>
              </w:rPr>
            </w:pPr>
            <w:permStart w:id="354028471" w:edGrp="everyone" w:colFirst="7" w:colLast="7"/>
            <w:permStart w:id="341525688" w:edGrp="everyone" w:colFirst="8" w:colLast="8"/>
            <w:permEnd w:id="2068931630"/>
            <w:permEnd w:id="1620645521"/>
          </w:p>
        </w:tc>
        <w:tc>
          <w:tcPr>
            <w:tcW w:w="666" w:type="pct"/>
            <w:vMerge/>
            <w:vAlign w:val="center"/>
          </w:tcPr>
          <w:p w14:paraId="305582B4" w14:textId="77777777" w:rsidR="002C00D5" w:rsidRPr="002C00D5" w:rsidRDefault="002C00D5" w:rsidP="002C00D5">
            <w:pPr>
              <w:tabs>
                <w:tab w:val="left" w:pos="4650"/>
              </w:tabs>
              <w:jc w:val="center"/>
              <w:rPr>
                <w:bCs/>
                <w:sz w:val="18"/>
                <w:szCs w:val="18"/>
              </w:rPr>
            </w:pPr>
          </w:p>
        </w:tc>
        <w:tc>
          <w:tcPr>
            <w:tcW w:w="912" w:type="pct"/>
            <w:vAlign w:val="center"/>
          </w:tcPr>
          <w:p w14:paraId="5B83F3FA" w14:textId="582B3FC8" w:rsidR="002C00D5" w:rsidRPr="002C00D5" w:rsidRDefault="002C00D5" w:rsidP="002C00D5">
            <w:pPr>
              <w:tabs>
                <w:tab w:val="left" w:pos="4650"/>
              </w:tabs>
              <w:jc w:val="center"/>
              <w:rPr>
                <w:sz w:val="18"/>
                <w:szCs w:val="18"/>
              </w:rPr>
            </w:pPr>
            <w:r w:rsidRPr="002C00D5">
              <w:rPr>
                <w:sz w:val="18"/>
                <w:szCs w:val="18"/>
              </w:rPr>
              <w:t xml:space="preserve">А.10.8.3 Не допускается видимые нарушения формы и </w:t>
            </w:r>
            <w:r w:rsidRPr="002C00D5">
              <w:rPr>
                <w:sz w:val="18"/>
                <w:szCs w:val="18"/>
              </w:rPr>
              <w:lastRenderedPageBreak/>
              <w:t>размеров крепежных отверстий в дисках колес</w:t>
            </w:r>
          </w:p>
        </w:tc>
        <w:tc>
          <w:tcPr>
            <w:tcW w:w="636" w:type="pct"/>
            <w:vAlign w:val="center"/>
          </w:tcPr>
          <w:p w14:paraId="0E3ACA54" w14:textId="77777777" w:rsidR="002C00D5" w:rsidRPr="002C00D5" w:rsidRDefault="002C00D5" w:rsidP="002C00D5">
            <w:pPr>
              <w:tabs>
                <w:tab w:val="left" w:pos="4650"/>
              </w:tabs>
              <w:jc w:val="center"/>
              <w:rPr>
                <w:bCs/>
                <w:sz w:val="18"/>
                <w:szCs w:val="18"/>
              </w:rPr>
            </w:pPr>
            <w:r w:rsidRPr="002C00D5">
              <w:rPr>
                <w:bCs/>
                <w:sz w:val="18"/>
                <w:szCs w:val="18"/>
              </w:rPr>
              <w:lastRenderedPageBreak/>
              <w:t>соответствует (выполняется)/</w:t>
            </w:r>
          </w:p>
          <w:p w14:paraId="7033ADB0" w14:textId="0070B6DC" w:rsidR="002C00D5" w:rsidRPr="002C00D5" w:rsidRDefault="002C00D5" w:rsidP="002C00D5">
            <w:pPr>
              <w:jc w:val="center"/>
              <w:rPr>
                <w:bCs/>
                <w:sz w:val="18"/>
                <w:szCs w:val="18"/>
              </w:rPr>
            </w:pPr>
            <w:r w:rsidRPr="002C00D5">
              <w:rPr>
                <w:bCs/>
                <w:sz w:val="18"/>
                <w:szCs w:val="18"/>
              </w:rPr>
              <w:lastRenderedPageBreak/>
              <w:t>не соответствует (не выполняется)</w:t>
            </w:r>
          </w:p>
        </w:tc>
        <w:tc>
          <w:tcPr>
            <w:tcW w:w="386" w:type="pct"/>
            <w:vAlign w:val="center"/>
          </w:tcPr>
          <w:p w14:paraId="099B1A0C" w14:textId="7F23CE31" w:rsidR="002C00D5" w:rsidRPr="002C00D5" w:rsidRDefault="002C00D5" w:rsidP="002C00D5">
            <w:pPr>
              <w:tabs>
                <w:tab w:val="left" w:pos="4650"/>
              </w:tabs>
              <w:jc w:val="center"/>
              <w:rPr>
                <w:bCs/>
                <w:sz w:val="18"/>
                <w:szCs w:val="18"/>
              </w:rPr>
            </w:pPr>
            <w:r w:rsidRPr="002C00D5">
              <w:rPr>
                <w:bCs/>
                <w:sz w:val="18"/>
                <w:szCs w:val="18"/>
              </w:rPr>
              <w:lastRenderedPageBreak/>
              <w:t>-</w:t>
            </w:r>
          </w:p>
        </w:tc>
        <w:tc>
          <w:tcPr>
            <w:tcW w:w="562" w:type="pct"/>
            <w:vMerge/>
            <w:vAlign w:val="center"/>
          </w:tcPr>
          <w:p w14:paraId="1E43016C" w14:textId="77777777" w:rsidR="002C00D5" w:rsidRPr="002C00D5" w:rsidRDefault="002C00D5" w:rsidP="002C00D5">
            <w:pPr>
              <w:tabs>
                <w:tab w:val="left" w:pos="4650"/>
              </w:tabs>
              <w:jc w:val="center"/>
              <w:rPr>
                <w:bCs/>
                <w:sz w:val="18"/>
                <w:szCs w:val="18"/>
              </w:rPr>
            </w:pPr>
          </w:p>
        </w:tc>
        <w:tc>
          <w:tcPr>
            <w:tcW w:w="514" w:type="pct"/>
            <w:vAlign w:val="center"/>
          </w:tcPr>
          <w:p w14:paraId="0B9A5585" w14:textId="6FCFAC2E" w:rsidR="002C00D5" w:rsidRPr="002C00D5" w:rsidRDefault="002C00D5" w:rsidP="002C00D5">
            <w:pPr>
              <w:tabs>
                <w:tab w:val="left" w:pos="4650"/>
              </w:tabs>
              <w:jc w:val="center"/>
              <w:rPr>
                <w:bCs/>
                <w:sz w:val="18"/>
                <w:szCs w:val="18"/>
              </w:rPr>
            </w:pPr>
            <w:r w:rsidRPr="002C00D5">
              <w:rPr>
                <w:bCs/>
                <w:sz w:val="18"/>
                <w:szCs w:val="18"/>
              </w:rPr>
              <w:t xml:space="preserve">ГОСТ 33670, Приложение А, </w:t>
            </w:r>
            <w:r w:rsidRPr="002C00D5">
              <w:rPr>
                <w:bCs/>
                <w:sz w:val="18"/>
                <w:szCs w:val="18"/>
              </w:rPr>
              <w:lastRenderedPageBreak/>
              <w:t>пункт А.10, подпункт А.10.8.3</w:t>
            </w:r>
          </w:p>
        </w:tc>
        <w:tc>
          <w:tcPr>
            <w:tcW w:w="513" w:type="pct"/>
            <w:shd w:val="clear" w:color="auto" w:fill="D9E2F3" w:themeFill="accent1" w:themeFillTint="33"/>
          </w:tcPr>
          <w:p w14:paraId="3ACF7528"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43CE4EF5" w14:textId="77777777" w:rsidR="002C00D5" w:rsidRPr="002C00D5" w:rsidRDefault="002C00D5" w:rsidP="002C00D5">
            <w:pPr>
              <w:tabs>
                <w:tab w:val="left" w:pos="4650"/>
              </w:tabs>
              <w:jc w:val="center"/>
              <w:rPr>
                <w:bCs/>
                <w:sz w:val="18"/>
                <w:szCs w:val="18"/>
              </w:rPr>
            </w:pPr>
          </w:p>
        </w:tc>
      </w:tr>
      <w:tr w:rsidR="002C00D5" w:rsidRPr="00C260BB" w14:paraId="1203C1B1" w14:textId="77777777" w:rsidTr="002C00D5">
        <w:trPr>
          <w:trHeight w:val="405"/>
        </w:trPr>
        <w:tc>
          <w:tcPr>
            <w:tcW w:w="299" w:type="pct"/>
            <w:vMerge/>
            <w:vAlign w:val="center"/>
          </w:tcPr>
          <w:p w14:paraId="233AA3C1" w14:textId="77777777" w:rsidR="002C00D5" w:rsidRPr="002C00D5" w:rsidRDefault="002C00D5" w:rsidP="002C00D5">
            <w:pPr>
              <w:tabs>
                <w:tab w:val="left" w:pos="4650"/>
              </w:tabs>
              <w:jc w:val="center"/>
              <w:rPr>
                <w:b/>
                <w:sz w:val="18"/>
                <w:szCs w:val="18"/>
              </w:rPr>
            </w:pPr>
            <w:permStart w:id="552871248" w:edGrp="everyone" w:colFirst="7" w:colLast="7"/>
            <w:permStart w:id="181296818" w:edGrp="everyone" w:colFirst="8" w:colLast="8"/>
            <w:permEnd w:id="354028471"/>
            <w:permEnd w:id="341525688"/>
          </w:p>
        </w:tc>
        <w:tc>
          <w:tcPr>
            <w:tcW w:w="666" w:type="pct"/>
            <w:vMerge/>
            <w:vAlign w:val="center"/>
          </w:tcPr>
          <w:p w14:paraId="1BA8F59D" w14:textId="77777777" w:rsidR="002C00D5" w:rsidRPr="002C00D5" w:rsidRDefault="002C00D5" w:rsidP="002C00D5">
            <w:pPr>
              <w:tabs>
                <w:tab w:val="left" w:pos="4650"/>
              </w:tabs>
              <w:jc w:val="center"/>
              <w:rPr>
                <w:bCs/>
                <w:sz w:val="18"/>
                <w:szCs w:val="18"/>
              </w:rPr>
            </w:pPr>
          </w:p>
        </w:tc>
        <w:tc>
          <w:tcPr>
            <w:tcW w:w="912" w:type="pct"/>
            <w:vAlign w:val="center"/>
          </w:tcPr>
          <w:p w14:paraId="3BE33AFD" w14:textId="1BAA1774" w:rsidR="002C00D5" w:rsidRPr="002C00D5" w:rsidRDefault="002C00D5" w:rsidP="002C00D5">
            <w:pPr>
              <w:tabs>
                <w:tab w:val="left" w:pos="4650"/>
              </w:tabs>
              <w:jc w:val="center"/>
              <w:rPr>
                <w:sz w:val="18"/>
                <w:szCs w:val="18"/>
              </w:rPr>
            </w:pPr>
            <w:r w:rsidRPr="002C00D5">
              <w:rPr>
                <w:sz w:val="18"/>
                <w:szCs w:val="18"/>
              </w:rPr>
              <w:t>А.8.8 Маркировка фар дальнего и ближнего света и противотуманных и классы установленных в них источников света должны соответствовать</w:t>
            </w:r>
          </w:p>
        </w:tc>
        <w:tc>
          <w:tcPr>
            <w:tcW w:w="636" w:type="pct"/>
            <w:vAlign w:val="center"/>
          </w:tcPr>
          <w:p w14:paraId="67528080" w14:textId="77777777" w:rsidR="002C00D5" w:rsidRPr="002C00D5" w:rsidRDefault="002C00D5" w:rsidP="002C00D5">
            <w:pPr>
              <w:tabs>
                <w:tab w:val="left" w:pos="4650"/>
              </w:tabs>
              <w:jc w:val="center"/>
              <w:rPr>
                <w:bCs/>
                <w:sz w:val="18"/>
                <w:szCs w:val="18"/>
              </w:rPr>
            </w:pPr>
            <w:r w:rsidRPr="002C00D5">
              <w:rPr>
                <w:bCs/>
                <w:sz w:val="18"/>
                <w:szCs w:val="18"/>
              </w:rPr>
              <w:t>соответствует (выполняется)/</w:t>
            </w:r>
          </w:p>
          <w:p w14:paraId="175AC32B" w14:textId="631893A7" w:rsidR="002C00D5" w:rsidRPr="002C00D5" w:rsidRDefault="002C00D5" w:rsidP="002C00D5">
            <w:pPr>
              <w:jc w:val="center"/>
              <w:rPr>
                <w:bCs/>
                <w:sz w:val="18"/>
                <w:szCs w:val="18"/>
              </w:rPr>
            </w:pPr>
            <w:r w:rsidRPr="002C00D5">
              <w:rPr>
                <w:bCs/>
                <w:sz w:val="18"/>
                <w:szCs w:val="18"/>
              </w:rPr>
              <w:t>не соответствует (не выполняется)</w:t>
            </w:r>
          </w:p>
        </w:tc>
        <w:tc>
          <w:tcPr>
            <w:tcW w:w="386" w:type="pct"/>
            <w:vAlign w:val="center"/>
          </w:tcPr>
          <w:p w14:paraId="0FFE187F" w14:textId="40E54FC0" w:rsidR="002C00D5" w:rsidRPr="002C00D5" w:rsidRDefault="002C00D5" w:rsidP="002C00D5">
            <w:pPr>
              <w:tabs>
                <w:tab w:val="left" w:pos="4650"/>
              </w:tabs>
              <w:jc w:val="center"/>
              <w:rPr>
                <w:bCs/>
                <w:sz w:val="18"/>
                <w:szCs w:val="18"/>
              </w:rPr>
            </w:pPr>
            <w:r w:rsidRPr="002C00D5">
              <w:rPr>
                <w:bCs/>
                <w:sz w:val="18"/>
                <w:szCs w:val="18"/>
              </w:rPr>
              <w:t>-</w:t>
            </w:r>
          </w:p>
        </w:tc>
        <w:tc>
          <w:tcPr>
            <w:tcW w:w="562" w:type="pct"/>
            <w:vMerge/>
            <w:vAlign w:val="center"/>
          </w:tcPr>
          <w:p w14:paraId="21FE8BBE" w14:textId="77777777" w:rsidR="002C00D5" w:rsidRPr="002C00D5" w:rsidRDefault="002C00D5" w:rsidP="002C00D5">
            <w:pPr>
              <w:tabs>
                <w:tab w:val="left" w:pos="4650"/>
              </w:tabs>
              <w:jc w:val="center"/>
              <w:rPr>
                <w:bCs/>
                <w:sz w:val="18"/>
                <w:szCs w:val="18"/>
              </w:rPr>
            </w:pPr>
          </w:p>
        </w:tc>
        <w:tc>
          <w:tcPr>
            <w:tcW w:w="514" w:type="pct"/>
            <w:vAlign w:val="center"/>
          </w:tcPr>
          <w:p w14:paraId="3D43B611" w14:textId="0D0D505C" w:rsidR="002C00D5" w:rsidRPr="002C00D5" w:rsidRDefault="002C00D5" w:rsidP="002C00D5">
            <w:pPr>
              <w:tabs>
                <w:tab w:val="left" w:pos="4650"/>
              </w:tabs>
              <w:jc w:val="center"/>
              <w:rPr>
                <w:bCs/>
                <w:sz w:val="18"/>
                <w:szCs w:val="18"/>
              </w:rPr>
            </w:pPr>
            <w:r w:rsidRPr="002C00D5">
              <w:rPr>
                <w:bCs/>
                <w:sz w:val="18"/>
                <w:szCs w:val="18"/>
              </w:rPr>
              <w:t>ГОСТ 33670, Приложение А, пункт А.8, подпункт А.8.8</w:t>
            </w:r>
          </w:p>
        </w:tc>
        <w:tc>
          <w:tcPr>
            <w:tcW w:w="513" w:type="pct"/>
            <w:shd w:val="clear" w:color="auto" w:fill="D9E2F3" w:themeFill="accent1" w:themeFillTint="33"/>
          </w:tcPr>
          <w:p w14:paraId="69AC6CEF" w14:textId="77777777" w:rsidR="002C00D5" w:rsidRPr="002C00D5" w:rsidRDefault="002C00D5" w:rsidP="002C00D5">
            <w:pPr>
              <w:tabs>
                <w:tab w:val="left" w:pos="4650"/>
              </w:tabs>
              <w:jc w:val="center"/>
              <w:rPr>
                <w:bCs/>
                <w:sz w:val="18"/>
                <w:szCs w:val="18"/>
              </w:rPr>
            </w:pPr>
          </w:p>
        </w:tc>
        <w:tc>
          <w:tcPr>
            <w:tcW w:w="512" w:type="pct"/>
            <w:shd w:val="clear" w:color="auto" w:fill="D9E2F3" w:themeFill="accent1" w:themeFillTint="33"/>
          </w:tcPr>
          <w:p w14:paraId="16DC06F6" w14:textId="77777777" w:rsidR="002C00D5" w:rsidRPr="002C00D5" w:rsidRDefault="002C00D5" w:rsidP="002C00D5">
            <w:pPr>
              <w:tabs>
                <w:tab w:val="left" w:pos="4650"/>
              </w:tabs>
              <w:jc w:val="center"/>
              <w:rPr>
                <w:bCs/>
                <w:sz w:val="18"/>
                <w:szCs w:val="18"/>
              </w:rPr>
            </w:pPr>
          </w:p>
        </w:tc>
      </w:tr>
      <w:permEnd w:id="552871248"/>
      <w:permEnd w:id="181296818"/>
    </w:tbl>
    <w:p w14:paraId="3207A1DF" w14:textId="3E7EA7E7" w:rsidR="000D5C6F" w:rsidRDefault="000D5C6F" w:rsidP="005E1528">
      <w:pPr>
        <w:jc w:val="center"/>
        <w:rPr>
          <w:b/>
          <w:sz w:val="28"/>
          <w:szCs w:val="28"/>
        </w:rPr>
      </w:pPr>
      <w:r>
        <w:rPr>
          <w:b/>
          <w:sz w:val="28"/>
          <w:szCs w:val="28"/>
        </w:rPr>
        <w:br w:type="page"/>
      </w:r>
    </w:p>
    <w:p w14:paraId="4D05A00D" w14:textId="749FD051" w:rsidR="005E1528" w:rsidRPr="00F74641" w:rsidRDefault="005E1528" w:rsidP="005E1528">
      <w:pPr>
        <w:jc w:val="center"/>
        <w:rPr>
          <w:b/>
          <w:sz w:val="28"/>
          <w:szCs w:val="28"/>
        </w:rPr>
      </w:pPr>
      <w:r>
        <w:rPr>
          <w:b/>
          <w:sz w:val="28"/>
          <w:szCs w:val="28"/>
        </w:rPr>
        <w:lastRenderedPageBreak/>
        <w:t>3</w:t>
      </w:r>
      <w:r w:rsidRPr="00F74641">
        <w:rPr>
          <w:b/>
          <w:sz w:val="28"/>
          <w:szCs w:val="28"/>
        </w:rPr>
        <w:t xml:space="preserve"> раунд</w:t>
      </w:r>
    </w:p>
    <w:p w14:paraId="6BD9F972" w14:textId="77777777" w:rsidR="005E1528" w:rsidRPr="00F74641" w:rsidRDefault="005E1528" w:rsidP="005E1528">
      <w:pPr>
        <w:rPr>
          <w:b/>
          <w:sz w:val="28"/>
          <w:szCs w:val="28"/>
        </w:rPr>
      </w:pPr>
      <w:r w:rsidRPr="00F74641">
        <w:rPr>
          <w:b/>
          <w:sz w:val="28"/>
          <w:szCs w:val="28"/>
        </w:rPr>
        <w:t>Критические сроки реализации раунда:</w:t>
      </w:r>
    </w:p>
    <w:tbl>
      <w:tblPr>
        <w:tblStyle w:val="a3"/>
        <w:tblW w:w="5000" w:type="pct"/>
        <w:tblLook w:val="04A0" w:firstRow="1" w:lastRow="0" w:firstColumn="1" w:lastColumn="0" w:noHBand="0" w:noVBand="1"/>
      </w:tblPr>
      <w:tblGrid>
        <w:gridCol w:w="1389"/>
        <w:gridCol w:w="2627"/>
        <w:gridCol w:w="2807"/>
        <w:gridCol w:w="2449"/>
        <w:gridCol w:w="2664"/>
        <w:gridCol w:w="2624"/>
      </w:tblGrid>
      <w:tr w:rsidR="005E1528" w:rsidRPr="00F74641" w14:paraId="4A25B9CE" w14:textId="77777777" w:rsidTr="00E37EF4">
        <w:tc>
          <w:tcPr>
            <w:tcW w:w="477" w:type="pct"/>
          </w:tcPr>
          <w:p w14:paraId="24438BBE" w14:textId="77777777" w:rsidR="005E1528" w:rsidRPr="00F74641" w:rsidRDefault="005E1528" w:rsidP="00E37EF4">
            <w:pPr>
              <w:spacing w:line="23" w:lineRule="atLeast"/>
              <w:jc w:val="center"/>
              <w:rPr>
                <w:bCs/>
                <w:sz w:val="18"/>
                <w:szCs w:val="18"/>
              </w:rPr>
            </w:pPr>
            <w:r w:rsidRPr="00F74641">
              <w:rPr>
                <w:bCs/>
                <w:sz w:val="18"/>
                <w:szCs w:val="18"/>
              </w:rPr>
              <w:t>№ раунда</w:t>
            </w:r>
          </w:p>
        </w:tc>
        <w:tc>
          <w:tcPr>
            <w:tcW w:w="902" w:type="pct"/>
          </w:tcPr>
          <w:p w14:paraId="4E54BF48" w14:textId="77777777" w:rsidR="005E1528" w:rsidRPr="00F74641" w:rsidRDefault="005E1528" w:rsidP="00E37EF4">
            <w:pPr>
              <w:spacing w:line="23" w:lineRule="atLeast"/>
              <w:jc w:val="center"/>
              <w:rPr>
                <w:bCs/>
                <w:sz w:val="18"/>
                <w:szCs w:val="18"/>
              </w:rPr>
            </w:pPr>
            <w:r w:rsidRPr="00F74641">
              <w:rPr>
                <w:bCs/>
                <w:sz w:val="18"/>
                <w:szCs w:val="18"/>
              </w:rPr>
              <w:t>Сроки подачи заявки на участие в проверке квалификации</w:t>
            </w:r>
          </w:p>
        </w:tc>
        <w:tc>
          <w:tcPr>
            <w:tcW w:w="964" w:type="pct"/>
          </w:tcPr>
          <w:p w14:paraId="243AFD08" w14:textId="77777777" w:rsidR="005E1528" w:rsidRPr="00F74641" w:rsidRDefault="005E1528" w:rsidP="00E37EF4">
            <w:pPr>
              <w:spacing w:line="23" w:lineRule="atLeast"/>
              <w:jc w:val="center"/>
              <w:rPr>
                <w:bCs/>
                <w:sz w:val="18"/>
                <w:szCs w:val="18"/>
              </w:rPr>
            </w:pPr>
            <w:r w:rsidRPr="00F74641">
              <w:rPr>
                <w:bCs/>
                <w:sz w:val="18"/>
                <w:szCs w:val="18"/>
              </w:rPr>
              <w:t>Предоставление ОПК (дата передачи участникам ОПК)</w:t>
            </w:r>
          </w:p>
        </w:tc>
        <w:tc>
          <w:tcPr>
            <w:tcW w:w="841" w:type="pct"/>
          </w:tcPr>
          <w:p w14:paraId="0609E783" w14:textId="77777777" w:rsidR="005E1528" w:rsidRPr="00F74641" w:rsidRDefault="005E1528" w:rsidP="00E37EF4">
            <w:pPr>
              <w:spacing w:line="23" w:lineRule="atLeast"/>
              <w:jc w:val="center"/>
              <w:rPr>
                <w:bCs/>
                <w:sz w:val="18"/>
                <w:szCs w:val="18"/>
              </w:rPr>
            </w:pPr>
            <w:r w:rsidRPr="00F74641">
              <w:rPr>
                <w:bCs/>
                <w:sz w:val="18"/>
                <w:szCs w:val="18"/>
              </w:rPr>
              <w:t>Дата выполнения измерений (испытаний) участниками</w:t>
            </w:r>
          </w:p>
        </w:tc>
        <w:tc>
          <w:tcPr>
            <w:tcW w:w="915" w:type="pct"/>
          </w:tcPr>
          <w:p w14:paraId="45034AA1" w14:textId="77777777" w:rsidR="005E1528" w:rsidRPr="00F74641" w:rsidRDefault="005E1528" w:rsidP="00E37EF4">
            <w:pPr>
              <w:spacing w:line="23" w:lineRule="atLeast"/>
              <w:jc w:val="center"/>
              <w:rPr>
                <w:bCs/>
                <w:sz w:val="18"/>
                <w:szCs w:val="18"/>
              </w:rPr>
            </w:pPr>
            <w:r w:rsidRPr="00F74641">
              <w:rPr>
                <w:bCs/>
                <w:sz w:val="18"/>
                <w:szCs w:val="18"/>
              </w:rPr>
              <w:t>Крайний срок (конечная дата, последний срок) предоставления участниками результатов Провайдеру ПК для анализа</w:t>
            </w:r>
          </w:p>
        </w:tc>
        <w:tc>
          <w:tcPr>
            <w:tcW w:w="901" w:type="pct"/>
          </w:tcPr>
          <w:p w14:paraId="2A52EB9D" w14:textId="77777777" w:rsidR="005E1528" w:rsidRPr="00F74641" w:rsidRDefault="005E1528" w:rsidP="00E37EF4">
            <w:pPr>
              <w:spacing w:line="23" w:lineRule="atLeast"/>
              <w:jc w:val="center"/>
              <w:rPr>
                <w:bCs/>
                <w:sz w:val="18"/>
                <w:szCs w:val="18"/>
              </w:rPr>
            </w:pPr>
            <w:r w:rsidRPr="00F74641">
              <w:rPr>
                <w:bCs/>
                <w:sz w:val="18"/>
                <w:szCs w:val="18"/>
              </w:rPr>
              <w:t>Утверждение отчета Провайдером ПК, выдача результатов участия в раунде проверки квалификации участникам</w:t>
            </w:r>
          </w:p>
        </w:tc>
      </w:tr>
      <w:tr w:rsidR="002C00D5" w:rsidRPr="00F74641" w14:paraId="25495403" w14:textId="77777777" w:rsidTr="00E37EF4">
        <w:tc>
          <w:tcPr>
            <w:tcW w:w="477" w:type="pct"/>
          </w:tcPr>
          <w:p w14:paraId="2455F086" w14:textId="4F14DA40" w:rsidR="002C00D5" w:rsidRPr="00F74641" w:rsidRDefault="002C00D5" w:rsidP="002C00D5">
            <w:pPr>
              <w:spacing w:line="23" w:lineRule="atLeast"/>
              <w:jc w:val="center"/>
              <w:rPr>
                <w:b/>
              </w:rPr>
            </w:pPr>
            <w:r>
              <w:rPr>
                <w:b/>
              </w:rPr>
              <w:t>3</w:t>
            </w:r>
          </w:p>
        </w:tc>
        <w:tc>
          <w:tcPr>
            <w:tcW w:w="902" w:type="pct"/>
          </w:tcPr>
          <w:p w14:paraId="0FF9129C" w14:textId="689F22EA" w:rsidR="002C00D5" w:rsidRPr="00F74641" w:rsidRDefault="002C00D5" w:rsidP="002C00D5">
            <w:pPr>
              <w:spacing w:line="23" w:lineRule="atLeast"/>
              <w:jc w:val="center"/>
              <w:rPr>
                <w:b/>
              </w:rPr>
            </w:pPr>
            <w:r w:rsidRPr="00385462">
              <w:rPr>
                <w:b/>
              </w:rPr>
              <w:t>До 31.08.2026</w:t>
            </w:r>
          </w:p>
        </w:tc>
        <w:tc>
          <w:tcPr>
            <w:tcW w:w="964" w:type="pct"/>
          </w:tcPr>
          <w:p w14:paraId="614B9A8D" w14:textId="1A7C268E" w:rsidR="002C00D5" w:rsidRPr="00F74641" w:rsidRDefault="002C00D5" w:rsidP="002C00D5">
            <w:pPr>
              <w:spacing w:line="23" w:lineRule="atLeast"/>
              <w:jc w:val="center"/>
              <w:rPr>
                <w:b/>
              </w:rPr>
            </w:pPr>
            <w:r w:rsidRPr="00385462">
              <w:rPr>
                <w:b/>
              </w:rPr>
              <w:t>До 30.09.2026</w:t>
            </w:r>
          </w:p>
        </w:tc>
        <w:tc>
          <w:tcPr>
            <w:tcW w:w="841" w:type="pct"/>
          </w:tcPr>
          <w:p w14:paraId="2C74EFB0" w14:textId="4FE93435" w:rsidR="002C00D5" w:rsidRPr="00F74641" w:rsidRDefault="002C00D5" w:rsidP="002C00D5">
            <w:pPr>
              <w:spacing w:line="23" w:lineRule="atLeast"/>
              <w:jc w:val="center"/>
              <w:rPr>
                <w:b/>
              </w:rPr>
            </w:pPr>
            <w:r w:rsidRPr="00385462">
              <w:rPr>
                <w:b/>
              </w:rPr>
              <w:t>До 30.09.2026</w:t>
            </w:r>
          </w:p>
        </w:tc>
        <w:tc>
          <w:tcPr>
            <w:tcW w:w="915" w:type="pct"/>
          </w:tcPr>
          <w:p w14:paraId="1D1BEBF6" w14:textId="3DE4B5E4" w:rsidR="002C00D5" w:rsidRPr="00F74641" w:rsidRDefault="002C00D5" w:rsidP="002C00D5">
            <w:pPr>
              <w:spacing w:line="23" w:lineRule="atLeast"/>
              <w:jc w:val="center"/>
              <w:rPr>
                <w:b/>
              </w:rPr>
            </w:pPr>
            <w:r w:rsidRPr="00385462">
              <w:rPr>
                <w:b/>
              </w:rPr>
              <w:t>30.09.2026</w:t>
            </w:r>
          </w:p>
        </w:tc>
        <w:tc>
          <w:tcPr>
            <w:tcW w:w="901" w:type="pct"/>
          </w:tcPr>
          <w:p w14:paraId="5337F89C" w14:textId="71A192D4" w:rsidR="002C00D5" w:rsidRPr="00F74641" w:rsidRDefault="002C00D5" w:rsidP="002C00D5">
            <w:pPr>
              <w:spacing w:line="23" w:lineRule="atLeast"/>
              <w:jc w:val="center"/>
              <w:rPr>
                <w:b/>
              </w:rPr>
            </w:pPr>
            <w:r w:rsidRPr="00385462">
              <w:rPr>
                <w:b/>
              </w:rPr>
              <w:t>До 30.10.2026</w:t>
            </w:r>
          </w:p>
        </w:tc>
      </w:tr>
    </w:tbl>
    <w:p w14:paraId="0928BAAE" w14:textId="77777777" w:rsidR="005E1528" w:rsidRPr="000D5C6F" w:rsidRDefault="005E1528" w:rsidP="005E1528">
      <w:pPr>
        <w:rPr>
          <w:b/>
          <w:sz w:val="8"/>
          <w:szCs w:val="8"/>
        </w:rPr>
      </w:pPr>
    </w:p>
    <w:p w14:paraId="3180F7FA" w14:textId="5556394E" w:rsidR="00517D52" w:rsidRDefault="00517D52" w:rsidP="00517D52">
      <w:pPr>
        <w:shd w:val="clear" w:color="auto" w:fill="FFFFFF"/>
        <w:jc w:val="center"/>
        <w:rPr>
          <w:b/>
          <w:sz w:val="28"/>
          <w:szCs w:val="28"/>
        </w:rPr>
      </w:pPr>
      <w:r w:rsidRPr="00540992">
        <w:rPr>
          <w:b/>
          <w:sz w:val="28"/>
          <w:szCs w:val="28"/>
        </w:rPr>
        <w:t xml:space="preserve">Место проведения – г. </w:t>
      </w:r>
      <w:r w:rsidR="0073327B">
        <w:rPr>
          <w:b/>
          <w:sz w:val="28"/>
          <w:szCs w:val="28"/>
        </w:rPr>
        <w:t>Москва</w:t>
      </w:r>
    </w:p>
    <w:tbl>
      <w:tblPr>
        <w:tblStyle w:val="a3"/>
        <w:tblW w:w="5110" w:type="pct"/>
        <w:tblLayout w:type="fixed"/>
        <w:tblLook w:val="04A0" w:firstRow="1" w:lastRow="0" w:firstColumn="1" w:lastColumn="0" w:noHBand="0" w:noVBand="1"/>
      </w:tblPr>
      <w:tblGrid>
        <w:gridCol w:w="846"/>
        <w:gridCol w:w="2037"/>
        <w:gridCol w:w="2644"/>
        <w:gridCol w:w="2334"/>
        <w:gridCol w:w="1092"/>
        <w:gridCol w:w="1583"/>
        <w:gridCol w:w="1449"/>
        <w:gridCol w:w="1449"/>
        <w:gridCol w:w="1446"/>
      </w:tblGrid>
      <w:tr w:rsidR="00517D52" w:rsidRPr="00C260BB" w14:paraId="49D205F2" w14:textId="7F33DDE7" w:rsidTr="0073327B">
        <w:trPr>
          <w:tblHeader/>
        </w:trPr>
        <w:tc>
          <w:tcPr>
            <w:tcW w:w="284" w:type="pct"/>
            <w:vAlign w:val="center"/>
          </w:tcPr>
          <w:p w14:paraId="4360D043" w14:textId="77777777" w:rsidR="00517D52" w:rsidRPr="00A244CD" w:rsidRDefault="00517D52" w:rsidP="00517D52">
            <w:pPr>
              <w:tabs>
                <w:tab w:val="left" w:pos="4650"/>
              </w:tabs>
              <w:jc w:val="center"/>
              <w:rPr>
                <w:b/>
                <w:sz w:val="18"/>
                <w:szCs w:val="18"/>
              </w:rPr>
            </w:pPr>
            <w:r w:rsidRPr="00A244CD">
              <w:rPr>
                <w:b/>
                <w:sz w:val="18"/>
                <w:szCs w:val="18"/>
              </w:rPr>
              <w:t>Шифр образца</w:t>
            </w:r>
          </w:p>
        </w:tc>
        <w:tc>
          <w:tcPr>
            <w:tcW w:w="684" w:type="pct"/>
            <w:vAlign w:val="center"/>
          </w:tcPr>
          <w:p w14:paraId="74226F88" w14:textId="77777777" w:rsidR="00517D52" w:rsidRPr="00A244CD" w:rsidRDefault="00517D52" w:rsidP="00517D52">
            <w:pPr>
              <w:tabs>
                <w:tab w:val="left" w:pos="4650"/>
              </w:tabs>
              <w:jc w:val="center"/>
              <w:rPr>
                <w:b/>
                <w:sz w:val="18"/>
                <w:szCs w:val="18"/>
              </w:rPr>
            </w:pPr>
            <w:r w:rsidRPr="00A244CD">
              <w:rPr>
                <w:b/>
                <w:bCs/>
                <w:sz w:val="18"/>
                <w:szCs w:val="18"/>
              </w:rPr>
              <w:t>Объекты</w:t>
            </w:r>
          </w:p>
        </w:tc>
        <w:tc>
          <w:tcPr>
            <w:tcW w:w="888" w:type="pct"/>
            <w:vAlign w:val="center"/>
          </w:tcPr>
          <w:p w14:paraId="53EC15C5" w14:textId="77777777" w:rsidR="00517D52" w:rsidRPr="00A244CD" w:rsidRDefault="00517D52" w:rsidP="00517D52">
            <w:pPr>
              <w:tabs>
                <w:tab w:val="left" w:pos="4650"/>
              </w:tabs>
              <w:jc w:val="center"/>
              <w:rPr>
                <w:b/>
                <w:bCs/>
                <w:sz w:val="18"/>
                <w:szCs w:val="18"/>
              </w:rPr>
            </w:pPr>
            <w:r w:rsidRPr="00A244CD">
              <w:rPr>
                <w:b/>
                <w:bCs/>
                <w:sz w:val="18"/>
                <w:szCs w:val="18"/>
              </w:rPr>
              <w:t>Показатель или характеристика образца</w:t>
            </w:r>
            <w:r w:rsidRPr="00A244CD">
              <w:rPr>
                <w:sz w:val="18"/>
                <w:szCs w:val="18"/>
              </w:rPr>
              <w:t xml:space="preserve"> </w:t>
            </w:r>
            <w:r w:rsidRPr="00A244CD">
              <w:rPr>
                <w:b/>
                <w:bCs/>
                <w:sz w:val="18"/>
                <w:szCs w:val="18"/>
              </w:rPr>
              <w:t>для проверки квалификации</w:t>
            </w:r>
          </w:p>
        </w:tc>
        <w:tc>
          <w:tcPr>
            <w:tcW w:w="784" w:type="pct"/>
            <w:vAlign w:val="center"/>
          </w:tcPr>
          <w:p w14:paraId="230C03EE" w14:textId="77777777" w:rsidR="00517D52" w:rsidRPr="00A244CD" w:rsidRDefault="00517D52" w:rsidP="00517D52">
            <w:pPr>
              <w:tabs>
                <w:tab w:val="left" w:pos="4650"/>
              </w:tabs>
              <w:jc w:val="center"/>
              <w:rPr>
                <w:b/>
                <w:bCs/>
                <w:sz w:val="18"/>
                <w:szCs w:val="18"/>
              </w:rPr>
            </w:pPr>
            <w:r w:rsidRPr="00A244CD">
              <w:rPr>
                <w:b/>
                <w:bCs/>
                <w:sz w:val="18"/>
                <w:szCs w:val="18"/>
              </w:rPr>
              <w:t>Диапазон значений показателя и (или) характеристики</w:t>
            </w:r>
          </w:p>
        </w:tc>
        <w:tc>
          <w:tcPr>
            <w:tcW w:w="367" w:type="pct"/>
            <w:vAlign w:val="center"/>
          </w:tcPr>
          <w:p w14:paraId="1EFF8161" w14:textId="77777777" w:rsidR="00517D52" w:rsidRPr="00A244CD" w:rsidRDefault="00517D52" w:rsidP="00517D52">
            <w:pPr>
              <w:tabs>
                <w:tab w:val="left" w:pos="4650"/>
              </w:tabs>
              <w:jc w:val="center"/>
              <w:rPr>
                <w:b/>
                <w:bCs/>
                <w:sz w:val="18"/>
                <w:szCs w:val="18"/>
              </w:rPr>
            </w:pPr>
            <w:r w:rsidRPr="00A244CD">
              <w:rPr>
                <w:b/>
                <w:bCs/>
                <w:sz w:val="18"/>
                <w:szCs w:val="18"/>
              </w:rPr>
              <w:t>Единицы измерений (при наличии)</w:t>
            </w:r>
          </w:p>
        </w:tc>
        <w:tc>
          <w:tcPr>
            <w:tcW w:w="532" w:type="pct"/>
            <w:vAlign w:val="center"/>
          </w:tcPr>
          <w:p w14:paraId="4B131764" w14:textId="7E044010" w:rsidR="00517D52" w:rsidRPr="00A244CD" w:rsidRDefault="005B6480" w:rsidP="00517D52">
            <w:pPr>
              <w:tabs>
                <w:tab w:val="left" w:pos="4650"/>
              </w:tabs>
              <w:jc w:val="center"/>
              <w:rPr>
                <w:b/>
                <w:bCs/>
                <w:sz w:val="18"/>
                <w:szCs w:val="18"/>
              </w:rPr>
            </w:pPr>
            <w:r w:rsidRPr="007D0659">
              <w:rPr>
                <w:b/>
                <w:bCs/>
                <w:sz w:val="18"/>
                <w:szCs w:val="18"/>
              </w:rPr>
              <w:t>Стоимость</w:t>
            </w:r>
            <w:r w:rsidRPr="007D0659">
              <w:rPr>
                <w:b/>
                <w:bCs/>
                <w:sz w:val="18"/>
                <w:szCs w:val="18"/>
                <w:vertAlign w:val="superscript"/>
              </w:rPr>
              <w:t>1</w:t>
            </w:r>
            <w:r w:rsidRPr="007D0659">
              <w:rPr>
                <w:b/>
                <w:bCs/>
                <w:sz w:val="18"/>
                <w:szCs w:val="18"/>
              </w:rPr>
              <w:t>, в руб. (Без учета НДС)</w:t>
            </w:r>
          </w:p>
        </w:tc>
        <w:tc>
          <w:tcPr>
            <w:tcW w:w="487" w:type="pct"/>
            <w:vAlign w:val="center"/>
          </w:tcPr>
          <w:p w14:paraId="3675372A" w14:textId="77777777" w:rsidR="00517D52" w:rsidRPr="00A244CD" w:rsidRDefault="00517D52" w:rsidP="00517D52">
            <w:pPr>
              <w:tabs>
                <w:tab w:val="left" w:pos="4650"/>
              </w:tabs>
              <w:jc w:val="center"/>
              <w:rPr>
                <w:b/>
                <w:bCs/>
                <w:sz w:val="18"/>
                <w:szCs w:val="18"/>
              </w:rPr>
            </w:pPr>
            <w:r w:rsidRPr="00A244CD">
              <w:rPr>
                <w:b/>
                <w:bCs/>
                <w:sz w:val="18"/>
                <w:szCs w:val="18"/>
              </w:rPr>
              <w:t>Примечание Провайдера ПК</w:t>
            </w:r>
          </w:p>
        </w:tc>
        <w:tc>
          <w:tcPr>
            <w:tcW w:w="487" w:type="pct"/>
            <w:shd w:val="clear" w:color="auto" w:fill="D9E2F3" w:themeFill="accent1" w:themeFillTint="33"/>
            <w:vAlign w:val="center"/>
          </w:tcPr>
          <w:p w14:paraId="1D9A2D5E" w14:textId="3A61ADA8" w:rsidR="00517D52" w:rsidRPr="00A244CD" w:rsidRDefault="00517D52" w:rsidP="00517D52">
            <w:pPr>
              <w:tabs>
                <w:tab w:val="left" w:pos="4650"/>
              </w:tabs>
              <w:jc w:val="center"/>
              <w:rPr>
                <w:b/>
                <w:bCs/>
                <w:sz w:val="18"/>
                <w:szCs w:val="18"/>
              </w:rPr>
            </w:pPr>
            <w:r w:rsidRPr="00F74641">
              <w:rPr>
                <w:b/>
                <w:sz w:val="18"/>
                <w:szCs w:val="18"/>
              </w:rPr>
              <w:t>Количество образцов проверки квалификации</w:t>
            </w:r>
          </w:p>
        </w:tc>
        <w:tc>
          <w:tcPr>
            <w:tcW w:w="486" w:type="pct"/>
            <w:shd w:val="clear" w:color="auto" w:fill="D9E2F3" w:themeFill="accent1" w:themeFillTint="33"/>
            <w:vAlign w:val="center"/>
          </w:tcPr>
          <w:p w14:paraId="03D4EA32" w14:textId="504FCAD1" w:rsidR="00517D52" w:rsidRPr="00A244CD" w:rsidRDefault="00517D52" w:rsidP="00517D52">
            <w:pPr>
              <w:tabs>
                <w:tab w:val="left" w:pos="4650"/>
              </w:tabs>
              <w:jc w:val="center"/>
              <w:rPr>
                <w:b/>
                <w:bCs/>
                <w:sz w:val="18"/>
                <w:szCs w:val="18"/>
              </w:rPr>
            </w:pPr>
            <w:r w:rsidRPr="00F74641">
              <w:rPr>
                <w:b/>
                <w:bCs/>
                <w:sz w:val="18"/>
                <w:szCs w:val="18"/>
              </w:rPr>
              <w:t>Примечание участника (методика, заявленная участником)</w:t>
            </w:r>
          </w:p>
        </w:tc>
      </w:tr>
      <w:tr w:rsidR="002C00D5" w:rsidRPr="00C260BB" w14:paraId="0C32B25C" w14:textId="77777777" w:rsidTr="0073327B">
        <w:trPr>
          <w:trHeight w:val="509"/>
        </w:trPr>
        <w:tc>
          <w:tcPr>
            <w:tcW w:w="284" w:type="pct"/>
            <w:vMerge w:val="restart"/>
            <w:vAlign w:val="center"/>
          </w:tcPr>
          <w:p w14:paraId="46EA8D05" w14:textId="48564076" w:rsidR="002C00D5" w:rsidRPr="0073327B" w:rsidRDefault="002C00D5" w:rsidP="002C00D5">
            <w:pPr>
              <w:tabs>
                <w:tab w:val="left" w:pos="4650"/>
              </w:tabs>
              <w:jc w:val="center"/>
              <w:rPr>
                <w:b/>
                <w:sz w:val="18"/>
                <w:szCs w:val="18"/>
              </w:rPr>
            </w:pPr>
            <w:permStart w:id="2098607920" w:edGrp="everyone" w:colFirst="7" w:colLast="7"/>
            <w:permStart w:id="1270875044" w:edGrp="everyone" w:colFirst="8" w:colLast="8"/>
            <w:r w:rsidRPr="0073327B">
              <w:rPr>
                <w:b/>
                <w:sz w:val="18"/>
                <w:szCs w:val="18"/>
              </w:rPr>
              <w:t>АСЛ1-3-2</w:t>
            </w:r>
            <w:r w:rsidR="00A06B40">
              <w:rPr>
                <w:b/>
                <w:sz w:val="18"/>
                <w:szCs w:val="18"/>
              </w:rPr>
              <w:t>6</w:t>
            </w:r>
            <w:r w:rsidRPr="0073327B">
              <w:rPr>
                <w:b/>
                <w:sz w:val="18"/>
                <w:szCs w:val="18"/>
              </w:rPr>
              <w:t>авс</w:t>
            </w:r>
          </w:p>
        </w:tc>
        <w:tc>
          <w:tcPr>
            <w:tcW w:w="684" w:type="pct"/>
            <w:vMerge w:val="restart"/>
            <w:vAlign w:val="center"/>
          </w:tcPr>
          <w:p w14:paraId="549F037F" w14:textId="77777777" w:rsidR="002C00D5" w:rsidRPr="0073327B" w:rsidRDefault="002C00D5" w:rsidP="002C00D5">
            <w:pPr>
              <w:tabs>
                <w:tab w:val="left" w:pos="4650"/>
              </w:tabs>
              <w:jc w:val="center"/>
              <w:rPr>
                <w:bCs/>
                <w:sz w:val="18"/>
                <w:szCs w:val="18"/>
              </w:rPr>
            </w:pPr>
            <w:r w:rsidRPr="0073327B">
              <w:rPr>
                <w:bCs/>
                <w:sz w:val="18"/>
                <w:szCs w:val="18"/>
              </w:rPr>
              <w:t>ОКПД 29.10.2; Автомобили легковые;</w:t>
            </w:r>
          </w:p>
          <w:p w14:paraId="2F30D368" w14:textId="73560D34" w:rsidR="002C00D5" w:rsidRPr="0073327B" w:rsidRDefault="002C00D5" w:rsidP="002C00D5">
            <w:pPr>
              <w:tabs>
                <w:tab w:val="left" w:pos="4650"/>
              </w:tabs>
              <w:jc w:val="center"/>
              <w:rPr>
                <w:bCs/>
                <w:sz w:val="18"/>
                <w:szCs w:val="18"/>
              </w:rPr>
            </w:pPr>
            <w:r w:rsidRPr="0073327B">
              <w:rPr>
                <w:bCs/>
                <w:sz w:val="18"/>
                <w:szCs w:val="18"/>
              </w:rPr>
              <w:t>(категория М)</w:t>
            </w:r>
          </w:p>
        </w:tc>
        <w:tc>
          <w:tcPr>
            <w:tcW w:w="888" w:type="pct"/>
            <w:vAlign w:val="center"/>
          </w:tcPr>
          <w:p w14:paraId="7F2B0768" w14:textId="789C032C" w:rsidR="002C00D5" w:rsidRPr="0073327B" w:rsidRDefault="002C00D5" w:rsidP="002C00D5">
            <w:pPr>
              <w:tabs>
                <w:tab w:val="left" w:pos="4650"/>
              </w:tabs>
              <w:jc w:val="center"/>
              <w:rPr>
                <w:bCs/>
                <w:sz w:val="18"/>
                <w:szCs w:val="18"/>
              </w:rPr>
            </w:pPr>
            <w:r w:rsidRPr="0073327B">
              <w:rPr>
                <w:bCs/>
                <w:sz w:val="18"/>
                <w:szCs w:val="18"/>
              </w:rPr>
              <w:t>Уровень шума выпуска отработавших газов</w:t>
            </w:r>
          </w:p>
        </w:tc>
        <w:tc>
          <w:tcPr>
            <w:tcW w:w="784" w:type="pct"/>
            <w:vAlign w:val="center"/>
          </w:tcPr>
          <w:p w14:paraId="30C81DB0" w14:textId="1432ACB8" w:rsidR="002C00D5" w:rsidRPr="0073327B" w:rsidRDefault="002C00D5" w:rsidP="002C00D5">
            <w:pPr>
              <w:jc w:val="center"/>
              <w:rPr>
                <w:bCs/>
                <w:sz w:val="18"/>
                <w:szCs w:val="18"/>
              </w:rPr>
            </w:pPr>
            <w:r w:rsidRPr="0073327B">
              <w:rPr>
                <w:bCs/>
                <w:sz w:val="18"/>
                <w:szCs w:val="18"/>
              </w:rPr>
              <w:t>(30 ÷ 130)</w:t>
            </w:r>
          </w:p>
        </w:tc>
        <w:tc>
          <w:tcPr>
            <w:tcW w:w="367" w:type="pct"/>
            <w:vAlign w:val="center"/>
          </w:tcPr>
          <w:p w14:paraId="0827BAFD" w14:textId="5BE724A4" w:rsidR="002C00D5" w:rsidRPr="0073327B" w:rsidRDefault="002C00D5" w:rsidP="002C00D5">
            <w:pPr>
              <w:tabs>
                <w:tab w:val="left" w:pos="4650"/>
              </w:tabs>
              <w:jc w:val="center"/>
              <w:rPr>
                <w:bCs/>
                <w:sz w:val="18"/>
                <w:szCs w:val="18"/>
              </w:rPr>
            </w:pPr>
            <w:proofErr w:type="spellStart"/>
            <w:r w:rsidRPr="0073327B">
              <w:rPr>
                <w:bCs/>
                <w:sz w:val="18"/>
                <w:szCs w:val="18"/>
              </w:rPr>
              <w:t>дБА</w:t>
            </w:r>
            <w:proofErr w:type="spellEnd"/>
          </w:p>
        </w:tc>
        <w:tc>
          <w:tcPr>
            <w:tcW w:w="532" w:type="pct"/>
            <w:vAlign w:val="center"/>
          </w:tcPr>
          <w:p w14:paraId="773D2B69" w14:textId="0AB8A2EA" w:rsidR="002C00D5" w:rsidRPr="0073327B" w:rsidRDefault="002C00D5" w:rsidP="002C00D5">
            <w:pPr>
              <w:tabs>
                <w:tab w:val="left" w:pos="4650"/>
              </w:tabs>
              <w:jc w:val="center"/>
              <w:rPr>
                <w:color w:val="000000"/>
                <w:sz w:val="18"/>
                <w:szCs w:val="18"/>
              </w:rPr>
            </w:pPr>
            <w:r w:rsidRPr="0073327B">
              <w:rPr>
                <w:color w:val="000000"/>
                <w:sz w:val="18"/>
                <w:szCs w:val="18"/>
              </w:rPr>
              <w:t>35 000,00</w:t>
            </w:r>
          </w:p>
        </w:tc>
        <w:tc>
          <w:tcPr>
            <w:tcW w:w="487" w:type="pct"/>
            <w:vMerge w:val="restart"/>
            <w:vAlign w:val="center"/>
          </w:tcPr>
          <w:p w14:paraId="49CE3CBA" w14:textId="77777777" w:rsidR="002C00D5" w:rsidRPr="0073327B" w:rsidRDefault="002C00D5" w:rsidP="002C00D5">
            <w:pPr>
              <w:tabs>
                <w:tab w:val="left" w:pos="4650"/>
              </w:tabs>
              <w:jc w:val="center"/>
              <w:rPr>
                <w:bCs/>
                <w:sz w:val="18"/>
                <w:szCs w:val="18"/>
              </w:rPr>
            </w:pPr>
            <w:r w:rsidRPr="0073327B">
              <w:rPr>
                <w:bCs/>
                <w:sz w:val="18"/>
                <w:szCs w:val="18"/>
              </w:rPr>
              <w:t>Место проведения – г. Москва</w:t>
            </w:r>
          </w:p>
          <w:p w14:paraId="07FC8710" w14:textId="77777777" w:rsidR="002C00D5" w:rsidRPr="0073327B" w:rsidRDefault="002C00D5" w:rsidP="002C00D5">
            <w:pPr>
              <w:tabs>
                <w:tab w:val="left" w:pos="4650"/>
              </w:tabs>
              <w:jc w:val="center"/>
              <w:rPr>
                <w:bCs/>
                <w:sz w:val="18"/>
                <w:szCs w:val="18"/>
              </w:rPr>
            </w:pPr>
          </w:p>
          <w:p w14:paraId="00B7617F" w14:textId="7DD61BF8" w:rsidR="002C00D5" w:rsidRPr="0073327B" w:rsidRDefault="002C00D5" w:rsidP="002C00D5">
            <w:pPr>
              <w:tabs>
                <w:tab w:val="left" w:pos="4650"/>
              </w:tabs>
              <w:jc w:val="center"/>
              <w:rPr>
                <w:bCs/>
                <w:sz w:val="18"/>
                <w:szCs w:val="18"/>
              </w:rPr>
            </w:pPr>
            <w:r w:rsidRPr="0073327B">
              <w:rPr>
                <w:bCs/>
                <w:sz w:val="18"/>
                <w:szCs w:val="18"/>
              </w:rPr>
              <w:t>Участник проверки квалификации вправе выбрать как все, так и отдельные показатели</w:t>
            </w:r>
          </w:p>
        </w:tc>
        <w:tc>
          <w:tcPr>
            <w:tcW w:w="487" w:type="pct"/>
            <w:shd w:val="clear" w:color="auto" w:fill="D9E2F3" w:themeFill="accent1" w:themeFillTint="33"/>
          </w:tcPr>
          <w:p w14:paraId="1623EC7A"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7B33C5A8" w14:textId="77777777" w:rsidR="002C00D5" w:rsidRDefault="002C00D5" w:rsidP="002C00D5">
            <w:pPr>
              <w:tabs>
                <w:tab w:val="left" w:pos="4650"/>
              </w:tabs>
              <w:jc w:val="center"/>
              <w:rPr>
                <w:bCs/>
                <w:sz w:val="20"/>
                <w:szCs w:val="20"/>
              </w:rPr>
            </w:pPr>
          </w:p>
        </w:tc>
      </w:tr>
      <w:tr w:rsidR="002C00D5" w:rsidRPr="00C260BB" w14:paraId="7E6BC693" w14:textId="77777777" w:rsidTr="0073327B">
        <w:trPr>
          <w:trHeight w:val="509"/>
        </w:trPr>
        <w:tc>
          <w:tcPr>
            <w:tcW w:w="284" w:type="pct"/>
            <w:vMerge/>
            <w:vAlign w:val="center"/>
          </w:tcPr>
          <w:p w14:paraId="0FF13A15" w14:textId="77777777" w:rsidR="002C00D5" w:rsidRPr="0073327B" w:rsidRDefault="002C00D5" w:rsidP="002C00D5">
            <w:pPr>
              <w:tabs>
                <w:tab w:val="left" w:pos="4650"/>
              </w:tabs>
              <w:jc w:val="center"/>
              <w:rPr>
                <w:b/>
                <w:sz w:val="18"/>
                <w:szCs w:val="18"/>
              </w:rPr>
            </w:pPr>
            <w:permStart w:id="929913569" w:edGrp="everyone" w:colFirst="7" w:colLast="7"/>
            <w:permStart w:id="2008355393" w:edGrp="everyone" w:colFirst="8" w:colLast="8"/>
            <w:permEnd w:id="2098607920"/>
            <w:permEnd w:id="1270875044"/>
          </w:p>
        </w:tc>
        <w:tc>
          <w:tcPr>
            <w:tcW w:w="684" w:type="pct"/>
            <w:vMerge/>
            <w:vAlign w:val="center"/>
          </w:tcPr>
          <w:p w14:paraId="344DF61F" w14:textId="77777777" w:rsidR="002C00D5" w:rsidRPr="0073327B" w:rsidRDefault="002C00D5" w:rsidP="002C00D5">
            <w:pPr>
              <w:tabs>
                <w:tab w:val="left" w:pos="4650"/>
              </w:tabs>
              <w:jc w:val="center"/>
              <w:rPr>
                <w:bCs/>
                <w:sz w:val="18"/>
                <w:szCs w:val="18"/>
              </w:rPr>
            </w:pPr>
          </w:p>
        </w:tc>
        <w:tc>
          <w:tcPr>
            <w:tcW w:w="888" w:type="pct"/>
            <w:vAlign w:val="center"/>
          </w:tcPr>
          <w:p w14:paraId="2DE7C979" w14:textId="684EA4C7" w:rsidR="002C00D5" w:rsidRPr="0073327B" w:rsidRDefault="002C00D5" w:rsidP="002C00D5">
            <w:pPr>
              <w:tabs>
                <w:tab w:val="left" w:pos="4650"/>
              </w:tabs>
              <w:jc w:val="center"/>
              <w:rPr>
                <w:bCs/>
                <w:sz w:val="18"/>
                <w:szCs w:val="18"/>
              </w:rPr>
            </w:pPr>
            <w:r w:rsidRPr="0073327B">
              <w:rPr>
                <w:bCs/>
                <w:sz w:val="18"/>
                <w:szCs w:val="18"/>
              </w:rPr>
              <w:t>Содержание оксида углерода (CO) в отработавших газах</w:t>
            </w:r>
          </w:p>
        </w:tc>
        <w:tc>
          <w:tcPr>
            <w:tcW w:w="784" w:type="pct"/>
            <w:vAlign w:val="center"/>
          </w:tcPr>
          <w:p w14:paraId="3028E200" w14:textId="2C1441DB" w:rsidR="002C00D5" w:rsidRPr="0073327B" w:rsidRDefault="002C00D5" w:rsidP="002C00D5">
            <w:pPr>
              <w:jc w:val="center"/>
              <w:rPr>
                <w:bCs/>
                <w:sz w:val="18"/>
                <w:szCs w:val="18"/>
              </w:rPr>
            </w:pPr>
            <w:r w:rsidRPr="0073327B">
              <w:rPr>
                <w:color w:val="000000"/>
                <w:sz w:val="18"/>
                <w:szCs w:val="18"/>
              </w:rPr>
              <w:t xml:space="preserve">(0,02 ÷ 1,00) </w:t>
            </w:r>
          </w:p>
        </w:tc>
        <w:tc>
          <w:tcPr>
            <w:tcW w:w="367" w:type="pct"/>
            <w:vAlign w:val="center"/>
          </w:tcPr>
          <w:p w14:paraId="2B72F8F0" w14:textId="202F470D" w:rsidR="002C00D5" w:rsidRPr="0073327B" w:rsidRDefault="002C00D5" w:rsidP="002C00D5">
            <w:pPr>
              <w:tabs>
                <w:tab w:val="left" w:pos="4650"/>
              </w:tabs>
              <w:jc w:val="center"/>
              <w:rPr>
                <w:bCs/>
                <w:sz w:val="18"/>
                <w:szCs w:val="18"/>
              </w:rPr>
            </w:pPr>
            <w:r w:rsidRPr="0073327B">
              <w:rPr>
                <w:color w:val="000000"/>
                <w:sz w:val="18"/>
                <w:szCs w:val="18"/>
              </w:rPr>
              <w:t xml:space="preserve">% </w:t>
            </w:r>
            <w:proofErr w:type="spellStart"/>
            <w:r w:rsidRPr="0073327B">
              <w:rPr>
                <w:color w:val="000000"/>
                <w:sz w:val="18"/>
                <w:szCs w:val="18"/>
              </w:rPr>
              <w:t>об.д</w:t>
            </w:r>
            <w:proofErr w:type="spellEnd"/>
            <w:r w:rsidRPr="0073327B">
              <w:rPr>
                <w:color w:val="000000"/>
                <w:sz w:val="18"/>
                <w:szCs w:val="18"/>
              </w:rPr>
              <w:t>.</w:t>
            </w:r>
          </w:p>
        </w:tc>
        <w:tc>
          <w:tcPr>
            <w:tcW w:w="532" w:type="pct"/>
            <w:vAlign w:val="center"/>
          </w:tcPr>
          <w:p w14:paraId="74C4C7FB" w14:textId="50C5850E" w:rsidR="002C00D5" w:rsidRPr="0073327B" w:rsidRDefault="002C00D5" w:rsidP="002C00D5">
            <w:pPr>
              <w:tabs>
                <w:tab w:val="left" w:pos="4650"/>
              </w:tabs>
              <w:jc w:val="center"/>
              <w:rPr>
                <w:color w:val="000000"/>
                <w:sz w:val="18"/>
                <w:szCs w:val="18"/>
              </w:rPr>
            </w:pPr>
            <w:r w:rsidRPr="0073327B">
              <w:rPr>
                <w:color w:val="000000"/>
                <w:sz w:val="18"/>
                <w:szCs w:val="18"/>
              </w:rPr>
              <w:t>45 000,00</w:t>
            </w:r>
          </w:p>
        </w:tc>
        <w:tc>
          <w:tcPr>
            <w:tcW w:w="487" w:type="pct"/>
            <w:vMerge/>
            <w:vAlign w:val="center"/>
          </w:tcPr>
          <w:p w14:paraId="3C38DC40" w14:textId="77777777" w:rsidR="002C00D5" w:rsidRPr="0073327B" w:rsidRDefault="002C00D5" w:rsidP="002C00D5">
            <w:pPr>
              <w:tabs>
                <w:tab w:val="left" w:pos="4650"/>
              </w:tabs>
              <w:jc w:val="center"/>
              <w:rPr>
                <w:bCs/>
                <w:sz w:val="18"/>
                <w:szCs w:val="18"/>
              </w:rPr>
            </w:pPr>
          </w:p>
        </w:tc>
        <w:tc>
          <w:tcPr>
            <w:tcW w:w="487" w:type="pct"/>
            <w:shd w:val="clear" w:color="auto" w:fill="D9E2F3" w:themeFill="accent1" w:themeFillTint="33"/>
          </w:tcPr>
          <w:p w14:paraId="6C6644A9"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2A64F730" w14:textId="77777777" w:rsidR="002C00D5" w:rsidRDefault="002C00D5" w:rsidP="002C00D5">
            <w:pPr>
              <w:tabs>
                <w:tab w:val="left" w:pos="4650"/>
              </w:tabs>
              <w:jc w:val="center"/>
              <w:rPr>
                <w:bCs/>
                <w:sz w:val="20"/>
                <w:szCs w:val="20"/>
              </w:rPr>
            </w:pPr>
          </w:p>
        </w:tc>
      </w:tr>
      <w:tr w:rsidR="002C00D5" w:rsidRPr="00C260BB" w14:paraId="018B9D97" w14:textId="77777777" w:rsidTr="0073327B">
        <w:trPr>
          <w:trHeight w:val="509"/>
        </w:trPr>
        <w:tc>
          <w:tcPr>
            <w:tcW w:w="284" w:type="pct"/>
            <w:vMerge/>
            <w:vAlign w:val="center"/>
          </w:tcPr>
          <w:p w14:paraId="07ADE2F4" w14:textId="77777777" w:rsidR="002C00D5" w:rsidRPr="0073327B" w:rsidRDefault="002C00D5" w:rsidP="002C00D5">
            <w:pPr>
              <w:tabs>
                <w:tab w:val="left" w:pos="4650"/>
              </w:tabs>
              <w:jc w:val="center"/>
              <w:rPr>
                <w:b/>
                <w:sz w:val="18"/>
                <w:szCs w:val="18"/>
              </w:rPr>
            </w:pPr>
            <w:permStart w:id="1245912394" w:edGrp="everyone" w:colFirst="7" w:colLast="7"/>
            <w:permStart w:id="1322721737" w:edGrp="everyone" w:colFirst="8" w:colLast="8"/>
            <w:permEnd w:id="929913569"/>
            <w:permEnd w:id="2008355393"/>
          </w:p>
        </w:tc>
        <w:tc>
          <w:tcPr>
            <w:tcW w:w="684" w:type="pct"/>
            <w:vMerge/>
            <w:vAlign w:val="center"/>
          </w:tcPr>
          <w:p w14:paraId="34E84D55" w14:textId="77777777" w:rsidR="002C00D5" w:rsidRPr="0073327B" w:rsidRDefault="002C00D5" w:rsidP="002C00D5">
            <w:pPr>
              <w:tabs>
                <w:tab w:val="left" w:pos="4650"/>
              </w:tabs>
              <w:jc w:val="center"/>
              <w:rPr>
                <w:bCs/>
                <w:sz w:val="18"/>
                <w:szCs w:val="18"/>
              </w:rPr>
            </w:pPr>
          </w:p>
        </w:tc>
        <w:tc>
          <w:tcPr>
            <w:tcW w:w="888" w:type="pct"/>
            <w:vAlign w:val="center"/>
          </w:tcPr>
          <w:p w14:paraId="4EEB938A" w14:textId="448E40EE" w:rsidR="002C00D5" w:rsidRPr="0073327B" w:rsidRDefault="002C00D5" w:rsidP="002C00D5">
            <w:pPr>
              <w:tabs>
                <w:tab w:val="left" w:pos="4650"/>
              </w:tabs>
              <w:jc w:val="center"/>
              <w:rPr>
                <w:bCs/>
                <w:sz w:val="18"/>
                <w:szCs w:val="18"/>
              </w:rPr>
            </w:pPr>
            <w:r w:rsidRPr="0073327B">
              <w:rPr>
                <w:bCs/>
                <w:sz w:val="18"/>
                <w:szCs w:val="18"/>
              </w:rPr>
              <w:t>Светопропускание стекол</w:t>
            </w:r>
          </w:p>
        </w:tc>
        <w:tc>
          <w:tcPr>
            <w:tcW w:w="784" w:type="pct"/>
            <w:vAlign w:val="center"/>
          </w:tcPr>
          <w:p w14:paraId="3E87F0EC" w14:textId="205DB1F2" w:rsidR="002C00D5" w:rsidRPr="0073327B" w:rsidRDefault="002C00D5" w:rsidP="002C00D5">
            <w:pPr>
              <w:jc w:val="center"/>
              <w:rPr>
                <w:bCs/>
                <w:sz w:val="18"/>
                <w:szCs w:val="18"/>
              </w:rPr>
            </w:pPr>
            <w:r w:rsidRPr="0073327B">
              <w:rPr>
                <w:color w:val="000000"/>
                <w:sz w:val="18"/>
                <w:szCs w:val="18"/>
              </w:rPr>
              <w:t>(1 ÷ 100)</w:t>
            </w:r>
          </w:p>
        </w:tc>
        <w:tc>
          <w:tcPr>
            <w:tcW w:w="367" w:type="pct"/>
            <w:vAlign w:val="center"/>
          </w:tcPr>
          <w:p w14:paraId="003254C5" w14:textId="45804F54" w:rsidR="002C00D5" w:rsidRPr="0073327B" w:rsidRDefault="002C00D5" w:rsidP="002C00D5">
            <w:pPr>
              <w:tabs>
                <w:tab w:val="left" w:pos="4650"/>
              </w:tabs>
              <w:jc w:val="center"/>
              <w:rPr>
                <w:bCs/>
                <w:sz w:val="18"/>
                <w:szCs w:val="18"/>
              </w:rPr>
            </w:pPr>
            <w:r w:rsidRPr="0073327B">
              <w:rPr>
                <w:color w:val="000000"/>
                <w:sz w:val="18"/>
                <w:szCs w:val="18"/>
              </w:rPr>
              <w:t>%</w:t>
            </w:r>
          </w:p>
        </w:tc>
        <w:tc>
          <w:tcPr>
            <w:tcW w:w="532" w:type="pct"/>
            <w:vAlign w:val="center"/>
          </w:tcPr>
          <w:p w14:paraId="25EAC489" w14:textId="66702F1E" w:rsidR="002C00D5" w:rsidRPr="0073327B" w:rsidRDefault="002C00D5" w:rsidP="002C00D5">
            <w:pPr>
              <w:tabs>
                <w:tab w:val="left" w:pos="4650"/>
              </w:tabs>
              <w:jc w:val="center"/>
              <w:rPr>
                <w:color w:val="000000"/>
                <w:sz w:val="18"/>
                <w:szCs w:val="18"/>
              </w:rPr>
            </w:pPr>
            <w:r w:rsidRPr="0073327B">
              <w:rPr>
                <w:color w:val="000000"/>
                <w:sz w:val="18"/>
                <w:szCs w:val="18"/>
              </w:rPr>
              <w:t>25 000,00</w:t>
            </w:r>
          </w:p>
        </w:tc>
        <w:tc>
          <w:tcPr>
            <w:tcW w:w="487" w:type="pct"/>
            <w:vMerge/>
            <w:vAlign w:val="center"/>
          </w:tcPr>
          <w:p w14:paraId="3A8293BD" w14:textId="77777777" w:rsidR="002C00D5" w:rsidRPr="0073327B" w:rsidRDefault="002C00D5" w:rsidP="002C00D5">
            <w:pPr>
              <w:tabs>
                <w:tab w:val="left" w:pos="4650"/>
              </w:tabs>
              <w:jc w:val="center"/>
              <w:rPr>
                <w:bCs/>
                <w:sz w:val="18"/>
                <w:szCs w:val="18"/>
              </w:rPr>
            </w:pPr>
          </w:p>
        </w:tc>
        <w:tc>
          <w:tcPr>
            <w:tcW w:w="487" w:type="pct"/>
            <w:shd w:val="clear" w:color="auto" w:fill="D9E2F3" w:themeFill="accent1" w:themeFillTint="33"/>
          </w:tcPr>
          <w:p w14:paraId="3E6A84F7"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177BC044" w14:textId="77777777" w:rsidR="002C00D5" w:rsidRDefault="002C00D5" w:rsidP="002C00D5">
            <w:pPr>
              <w:tabs>
                <w:tab w:val="left" w:pos="4650"/>
              </w:tabs>
              <w:jc w:val="center"/>
              <w:rPr>
                <w:bCs/>
                <w:sz w:val="20"/>
                <w:szCs w:val="20"/>
              </w:rPr>
            </w:pPr>
          </w:p>
        </w:tc>
      </w:tr>
      <w:tr w:rsidR="002C00D5" w:rsidRPr="00C260BB" w14:paraId="4BC90C66" w14:textId="77777777" w:rsidTr="0073327B">
        <w:trPr>
          <w:trHeight w:val="509"/>
        </w:trPr>
        <w:tc>
          <w:tcPr>
            <w:tcW w:w="284" w:type="pct"/>
            <w:vMerge/>
            <w:vAlign w:val="center"/>
          </w:tcPr>
          <w:p w14:paraId="642955C3" w14:textId="77777777" w:rsidR="002C00D5" w:rsidRPr="0073327B" w:rsidRDefault="002C00D5" w:rsidP="002C00D5">
            <w:pPr>
              <w:tabs>
                <w:tab w:val="left" w:pos="4650"/>
              </w:tabs>
              <w:jc w:val="center"/>
              <w:rPr>
                <w:b/>
                <w:sz w:val="18"/>
                <w:szCs w:val="18"/>
              </w:rPr>
            </w:pPr>
            <w:permStart w:id="283787485" w:edGrp="everyone" w:colFirst="7" w:colLast="7"/>
            <w:permStart w:id="492969242" w:edGrp="everyone" w:colFirst="8" w:colLast="8"/>
            <w:permEnd w:id="1245912394"/>
            <w:permEnd w:id="1322721737"/>
          </w:p>
        </w:tc>
        <w:tc>
          <w:tcPr>
            <w:tcW w:w="684" w:type="pct"/>
            <w:vAlign w:val="center"/>
          </w:tcPr>
          <w:p w14:paraId="20CC049E" w14:textId="47457D93" w:rsidR="002C00D5" w:rsidRPr="0073327B" w:rsidRDefault="002C00D5" w:rsidP="002C00D5">
            <w:pPr>
              <w:tabs>
                <w:tab w:val="left" w:pos="4650"/>
              </w:tabs>
              <w:jc w:val="center"/>
              <w:rPr>
                <w:bCs/>
                <w:sz w:val="18"/>
                <w:szCs w:val="18"/>
              </w:rPr>
            </w:pPr>
            <w:r w:rsidRPr="0073327B">
              <w:rPr>
                <w:bCs/>
                <w:sz w:val="18"/>
                <w:szCs w:val="18"/>
              </w:rPr>
              <w:t>29.10.2; Автомобили легковые;(категория М1, М1G)</w:t>
            </w:r>
          </w:p>
        </w:tc>
        <w:tc>
          <w:tcPr>
            <w:tcW w:w="888" w:type="pct"/>
            <w:vAlign w:val="center"/>
          </w:tcPr>
          <w:p w14:paraId="4DD9DA1E" w14:textId="78CC776C" w:rsidR="002C00D5" w:rsidRPr="0073327B" w:rsidRDefault="002C00D5" w:rsidP="002C00D5">
            <w:pPr>
              <w:tabs>
                <w:tab w:val="left" w:pos="4650"/>
              </w:tabs>
              <w:jc w:val="center"/>
              <w:rPr>
                <w:bCs/>
                <w:sz w:val="18"/>
                <w:szCs w:val="18"/>
              </w:rPr>
            </w:pPr>
            <w:r w:rsidRPr="0073327B">
              <w:rPr>
                <w:bCs/>
                <w:sz w:val="18"/>
                <w:szCs w:val="18"/>
              </w:rPr>
              <w:t>Суммарный люфт в рулевом управлении</w:t>
            </w:r>
          </w:p>
        </w:tc>
        <w:tc>
          <w:tcPr>
            <w:tcW w:w="784" w:type="pct"/>
            <w:vAlign w:val="center"/>
          </w:tcPr>
          <w:p w14:paraId="39919DFF" w14:textId="570E6F28" w:rsidR="002C00D5" w:rsidRPr="0073327B" w:rsidRDefault="002C00D5" w:rsidP="002C00D5">
            <w:pPr>
              <w:jc w:val="center"/>
              <w:rPr>
                <w:bCs/>
                <w:sz w:val="18"/>
                <w:szCs w:val="18"/>
              </w:rPr>
            </w:pPr>
            <w:r w:rsidRPr="0073327B">
              <w:rPr>
                <w:color w:val="000000"/>
                <w:sz w:val="18"/>
                <w:szCs w:val="18"/>
              </w:rPr>
              <w:t>(0 ÷ 30)</w:t>
            </w:r>
          </w:p>
        </w:tc>
        <w:tc>
          <w:tcPr>
            <w:tcW w:w="367" w:type="pct"/>
            <w:vAlign w:val="center"/>
          </w:tcPr>
          <w:p w14:paraId="22670519" w14:textId="5FCB345C" w:rsidR="002C00D5" w:rsidRPr="0073327B" w:rsidRDefault="002C00D5" w:rsidP="002C00D5">
            <w:pPr>
              <w:tabs>
                <w:tab w:val="left" w:pos="4650"/>
              </w:tabs>
              <w:jc w:val="center"/>
              <w:rPr>
                <w:bCs/>
                <w:sz w:val="18"/>
                <w:szCs w:val="18"/>
              </w:rPr>
            </w:pPr>
            <w:r w:rsidRPr="0073327B">
              <w:rPr>
                <w:color w:val="000000"/>
                <w:sz w:val="18"/>
                <w:szCs w:val="18"/>
              </w:rPr>
              <w:t>градусов</w:t>
            </w:r>
          </w:p>
        </w:tc>
        <w:tc>
          <w:tcPr>
            <w:tcW w:w="532" w:type="pct"/>
            <w:vAlign w:val="center"/>
          </w:tcPr>
          <w:p w14:paraId="653B522B" w14:textId="11A49DAB" w:rsidR="002C00D5" w:rsidRPr="0073327B" w:rsidRDefault="002C00D5" w:rsidP="002C00D5">
            <w:pPr>
              <w:tabs>
                <w:tab w:val="left" w:pos="4650"/>
              </w:tabs>
              <w:jc w:val="center"/>
              <w:rPr>
                <w:color w:val="000000"/>
                <w:sz w:val="18"/>
                <w:szCs w:val="18"/>
              </w:rPr>
            </w:pPr>
            <w:r w:rsidRPr="0073327B">
              <w:rPr>
                <w:color w:val="000000"/>
                <w:sz w:val="18"/>
                <w:szCs w:val="18"/>
              </w:rPr>
              <w:t>25 000,00</w:t>
            </w:r>
          </w:p>
        </w:tc>
        <w:tc>
          <w:tcPr>
            <w:tcW w:w="487" w:type="pct"/>
            <w:vMerge/>
            <w:vAlign w:val="center"/>
          </w:tcPr>
          <w:p w14:paraId="2FCC1D67" w14:textId="77777777" w:rsidR="002C00D5" w:rsidRPr="0073327B" w:rsidRDefault="002C00D5" w:rsidP="002C00D5">
            <w:pPr>
              <w:tabs>
                <w:tab w:val="left" w:pos="4650"/>
              </w:tabs>
              <w:jc w:val="center"/>
              <w:rPr>
                <w:bCs/>
                <w:sz w:val="18"/>
                <w:szCs w:val="18"/>
              </w:rPr>
            </w:pPr>
          </w:p>
        </w:tc>
        <w:tc>
          <w:tcPr>
            <w:tcW w:w="487" w:type="pct"/>
            <w:shd w:val="clear" w:color="auto" w:fill="D9E2F3" w:themeFill="accent1" w:themeFillTint="33"/>
          </w:tcPr>
          <w:p w14:paraId="4490D3D5" w14:textId="77777777" w:rsidR="002C00D5" w:rsidRDefault="002C00D5" w:rsidP="002C00D5">
            <w:pPr>
              <w:tabs>
                <w:tab w:val="left" w:pos="4650"/>
              </w:tabs>
              <w:jc w:val="center"/>
              <w:rPr>
                <w:bCs/>
                <w:sz w:val="20"/>
                <w:szCs w:val="20"/>
              </w:rPr>
            </w:pPr>
          </w:p>
        </w:tc>
        <w:tc>
          <w:tcPr>
            <w:tcW w:w="486" w:type="pct"/>
            <w:shd w:val="clear" w:color="auto" w:fill="D9E2F3" w:themeFill="accent1" w:themeFillTint="33"/>
          </w:tcPr>
          <w:p w14:paraId="031B5CF0" w14:textId="77777777" w:rsidR="002C00D5" w:rsidRDefault="002C00D5" w:rsidP="002C00D5">
            <w:pPr>
              <w:tabs>
                <w:tab w:val="left" w:pos="4650"/>
              </w:tabs>
              <w:jc w:val="center"/>
              <w:rPr>
                <w:bCs/>
                <w:sz w:val="20"/>
                <w:szCs w:val="20"/>
              </w:rPr>
            </w:pPr>
          </w:p>
        </w:tc>
      </w:tr>
      <w:tr w:rsidR="0073327B" w:rsidRPr="00C260BB" w14:paraId="558D9394" w14:textId="77777777" w:rsidTr="0073327B">
        <w:trPr>
          <w:trHeight w:val="509"/>
        </w:trPr>
        <w:tc>
          <w:tcPr>
            <w:tcW w:w="284" w:type="pct"/>
            <w:vMerge w:val="restart"/>
            <w:vAlign w:val="center"/>
          </w:tcPr>
          <w:p w14:paraId="7AED7B25" w14:textId="36451AFB" w:rsidR="0073327B" w:rsidRPr="0073327B" w:rsidRDefault="0073327B" w:rsidP="0073327B">
            <w:pPr>
              <w:tabs>
                <w:tab w:val="left" w:pos="4650"/>
              </w:tabs>
              <w:jc w:val="center"/>
              <w:rPr>
                <w:b/>
                <w:sz w:val="18"/>
                <w:szCs w:val="18"/>
              </w:rPr>
            </w:pPr>
            <w:permStart w:id="2041998472" w:edGrp="everyone" w:colFirst="7" w:colLast="7"/>
            <w:permStart w:id="28907240" w:edGrp="everyone" w:colFirst="8" w:colLast="8"/>
            <w:permEnd w:id="283787485"/>
            <w:permEnd w:id="492969242"/>
            <w:r w:rsidRPr="0073327B">
              <w:rPr>
                <w:b/>
                <w:sz w:val="18"/>
                <w:szCs w:val="18"/>
              </w:rPr>
              <w:t>АСЛ2-3-2</w:t>
            </w:r>
            <w:r w:rsidR="00A06B40">
              <w:rPr>
                <w:b/>
                <w:sz w:val="18"/>
                <w:szCs w:val="18"/>
              </w:rPr>
              <w:t>6</w:t>
            </w:r>
            <w:r w:rsidRPr="0073327B">
              <w:rPr>
                <w:b/>
                <w:sz w:val="18"/>
                <w:szCs w:val="18"/>
              </w:rPr>
              <w:t>авс</w:t>
            </w:r>
          </w:p>
        </w:tc>
        <w:tc>
          <w:tcPr>
            <w:tcW w:w="684" w:type="pct"/>
            <w:vMerge w:val="restart"/>
            <w:vAlign w:val="center"/>
          </w:tcPr>
          <w:p w14:paraId="039A4656" w14:textId="6709AE9E" w:rsidR="0073327B" w:rsidRPr="0073327B" w:rsidRDefault="0073327B" w:rsidP="0073327B">
            <w:pPr>
              <w:tabs>
                <w:tab w:val="left" w:pos="4650"/>
              </w:tabs>
              <w:jc w:val="center"/>
              <w:rPr>
                <w:bCs/>
                <w:sz w:val="18"/>
                <w:szCs w:val="18"/>
              </w:rPr>
            </w:pPr>
            <w:r w:rsidRPr="0073327B">
              <w:rPr>
                <w:bCs/>
                <w:sz w:val="18"/>
                <w:szCs w:val="18"/>
              </w:rPr>
              <w:t>29.10.2; Автомобили легковые;(категория М1, М1G)</w:t>
            </w:r>
          </w:p>
        </w:tc>
        <w:tc>
          <w:tcPr>
            <w:tcW w:w="888" w:type="pct"/>
            <w:vAlign w:val="center"/>
          </w:tcPr>
          <w:p w14:paraId="50890983" w14:textId="05F3DBFE" w:rsidR="0073327B" w:rsidRPr="0073327B" w:rsidRDefault="0073327B" w:rsidP="0073327B">
            <w:pPr>
              <w:tabs>
                <w:tab w:val="left" w:pos="4650"/>
              </w:tabs>
              <w:jc w:val="center"/>
              <w:rPr>
                <w:bCs/>
                <w:sz w:val="18"/>
                <w:szCs w:val="18"/>
              </w:rPr>
            </w:pPr>
            <w:r w:rsidRPr="0073327B">
              <w:rPr>
                <w:bCs/>
                <w:sz w:val="18"/>
                <w:szCs w:val="18"/>
              </w:rPr>
              <w:t>А.11.13 Стеклоомыватели должны обеспечивать подачу жидкости в зоны очистки стекла</w:t>
            </w:r>
          </w:p>
        </w:tc>
        <w:tc>
          <w:tcPr>
            <w:tcW w:w="784" w:type="pct"/>
            <w:vAlign w:val="center"/>
          </w:tcPr>
          <w:p w14:paraId="774B49E8"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 функционирует)/</w:t>
            </w:r>
          </w:p>
          <w:p w14:paraId="1E5F30AF"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343ED03D" w14:textId="44DB7687" w:rsidR="0073327B" w:rsidRPr="0073327B" w:rsidRDefault="0073327B" w:rsidP="0073327B">
            <w:pPr>
              <w:jc w:val="center"/>
              <w:rPr>
                <w:bCs/>
                <w:sz w:val="18"/>
                <w:szCs w:val="18"/>
              </w:rPr>
            </w:pPr>
            <w:r w:rsidRPr="0073327B">
              <w:rPr>
                <w:bCs/>
                <w:sz w:val="18"/>
                <w:szCs w:val="18"/>
              </w:rPr>
              <w:t>(не работоспособен, не соответствует, не функционирует)</w:t>
            </w:r>
          </w:p>
        </w:tc>
        <w:tc>
          <w:tcPr>
            <w:tcW w:w="367" w:type="pct"/>
            <w:vAlign w:val="center"/>
          </w:tcPr>
          <w:p w14:paraId="68C79258" w14:textId="325EE16D"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restart"/>
            <w:vAlign w:val="center"/>
          </w:tcPr>
          <w:p w14:paraId="1B4BF4E0" w14:textId="77777777" w:rsidR="0073327B" w:rsidRPr="0073327B" w:rsidRDefault="0073327B" w:rsidP="0073327B">
            <w:pPr>
              <w:tabs>
                <w:tab w:val="left" w:pos="4650"/>
              </w:tabs>
              <w:jc w:val="center"/>
              <w:rPr>
                <w:bCs/>
                <w:sz w:val="18"/>
                <w:szCs w:val="18"/>
              </w:rPr>
            </w:pPr>
            <w:r w:rsidRPr="0073327B">
              <w:rPr>
                <w:bCs/>
                <w:sz w:val="18"/>
                <w:szCs w:val="18"/>
              </w:rPr>
              <w:t>35 000,00</w:t>
            </w:r>
          </w:p>
          <w:p w14:paraId="4BFE06AC" w14:textId="77777777" w:rsidR="0073327B" w:rsidRPr="0073327B" w:rsidRDefault="0073327B" w:rsidP="0073327B">
            <w:pPr>
              <w:tabs>
                <w:tab w:val="left" w:pos="4650"/>
              </w:tabs>
              <w:jc w:val="center"/>
              <w:rPr>
                <w:bCs/>
                <w:sz w:val="18"/>
                <w:szCs w:val="18"/>
              </w:rPr>
            </w:pPr>
          </w:p>
          <w:p w14:paraId="4B46202C" w14:textId="6B52D165" w:rsidR="0073327B" w:rsidRPr="0073327B" w:rsidRDefault="0073327B" w:rsidP="0073327B">
            <w:pPr>
              <w:tabs>
                <w:tab w:val="left" w:pos="4650"/>
              </w:tabs>
              <w:jc w:val="center"/>
              <w:rPr>
                <w:color w:val="000000"/>
                <w:sz w:val="18"/>
                <w:szCs w:val="18"/>
              </w:rPr>
            </w:pPr>
            <w:r w:rsidRPr="0073327B">
              <w:rPr>
                <w:bCs/>
                <w:sz w:val="18"/>
                <w:szCs w:val="18"/>
              </w:rPr>
              <w:t>Участник проверки квалификации вправе выбрать как все, так и отдельные показатели</w:t>
            </w:r>
          </w:p>
        </w:tc>
        <w:tc>
          <w:tcPr>
            <w:tcW w:w="487" w:type="pct"/>
            <w:vAlign w:val="center"/>
          </w:tcPr>
          <w:p w14:paraId="5C4D0888" w14:textId="639CA949"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А.11, подпункт А.11.13</w:t>
            </w:r>
          </w:p>
        </w:tc>
        <w:tc>
          <w:tcPr>
            <w:tcW w:w="487" w:type="pct"/>
            <w:shd w:val="clear" w:color="auto" w:fill="D9E2F3" w:themeFill="accent1" w:themeFillTint="33"/>
          </w:tcPr>
          <w:p w14:paraId="124D2D5D"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35D2081A" w14:textId="77777777" w:rsidR="0073327B" w:rsidRDefault="0073327B" w:rsidP="0073327B">
            <w:pPr>
              <w:tabs>
                <w:tab w:val="left" w:pos="4650"/>
              </w:tabs>
              <w:jc w:val="center"/>
              <w:rPr>
                <w:bCs/>
                <w:sz w:val="20"/>
                <w:szCs w:val="20"/>
              </w:rPr>
            </w:pPr>
          </w:p>
        </w:tc>
      </w:tr>
      <w:tr w:rsidR="0073327B" w:rsidRPr="00C260BB" w14:paraId="2CB76292" w14:textId="77777777" w:rsidTr="0073327B">
        <w:trPr>
          <w:trHeight w:val="509"/>
        </w:trPr>
        <w:tc>
          <w:tcPr>
            <w:tcW w:w="284" w:type="pct"/>
            <w:vMerge/>
            <w:vAlign w:val="center"/>
          </w:tcPr>
          <w:p w14:paraId="33636F35" w14:textId="77777777" w:rsidR="0073327B" w:rsidRPr="0073327B" w:rsidRDefault="0073327B" w:rsidP="0073327B">
            <w:pPr>
              <w:tabs>
                <w:tab w:val="left" w:pos="4650"/>
              </w:tabs>
              <w:jc w:val="center"/>
              <w:rPr>
                <w:b/>
                <w:sz w:val="18"/>
                <w:szCs w:val="18"/>
              </w:rPr>
            </w:pPr>
            <w:permStart w:id="1317553808" w:edGrp="everyone" w:colFirst="7" w:colLast="7"/>
            <w:permStart w:id="718539256" w:edGrp="everyone" w:colFirst="8" w:colLast="8"/>
            <w:permEnd w:id="2041998472"/>
            <w:permEnd w:id="28907240"/>
          </w:p>
        </w:tc>
        <w:tc>
          <w:tcPr>
            <w:tcW w:w="684" w:type="pct"/>
            <w:vMerge/>
            <w:vAlign w:val="center"/>
          </w:tcPr>
          <w:p w14:paraId="08AE00F3" w14:textId="77777777" w:rsidR="0073327B" w:rsidRPr="0073327B" w:rsidRDefault="0073327B" w:rsidP="0073327B">
            <w:pPr>
              <w:tabs>
                <w:tab w:val="left" w:pos="4650"/>
              </w:tabs>
              <w:jc w:val="center"/>
              <w:rPr>
                <w:bCs/>
                <w:sz w:val="18"/>
                <w:szCs w:val="18"/>
              </w:rPr>
            </w:pPr>
          </w:p>
        </w:tc>
        <w:tc>
          <w:tcPr>
            <w:tcW w:w="888" w:type="pct"/>
            <w:vAlign w:val="center"/>
          </w:tcPr>
          <w:p w14:paraId="166722B4" w14:textId="7CFAD7E7" w:rsidR="0073327B" w:rsidRPr="0073327B" w:rsidRDefault="0073327B" w:rsidP="0073327B">
            <w:pPr>
              <w:tabs>
                <w:tab w:val="left" w:pos="4650"/>
              </w:tabs>
              <w:jc w:val="center"/>
              <w:rPr>
                <w:bCs/>
                <w:sz w:val="18"/>
                <w:szCs w:val="18"/>
              </w:rPr>
            </w:pPr>
            <w:r w:rsidRPr="0073327B">
              <w:rPr>
                <w:bCs/>
                <w:sz w:val="18"/>
                <w:szCs w:val="18"/>
              </w:rPr>
              <w:t>А.8.3 Включение и выключение передних и задних габаритных фонарей, контурных огней, если таковые имеются, боковых габаритных фонарей, если таковые имеются, и фонаря заднего государственного регистрационного знака должны осуществляться общим органом управления</w:t>
            </w:r>
          </w:p>
        </w:tc>
        <w:tc>
          <w:tcPr>
            <w:tcW w:w="784" w:type="pct"/>
            <w:vAlign w:val="center"/>
          </w:tcPr>
          <w:p w14:paraId="3E39B9CC"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 функционирует)/</w:t>
            </w:r>
          </w:p>
          <w:p w14:paraId="47998AC5"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0DAAFE41" w14:textId="686D823A" w:rsidR="0073327B" w:rsidRPr="0073327B" w:rsidRDefault="0073327B" w:rsidP="0073327B">
            <w:pPr>
              <w:jc w:val="center"/>
              <w:rPr>
                <w:bCs/>
                <w:sz w:val="18"/>
                <w:szCs w:val="18"/>
              </w:rPr>
            </w:pPr>
            <w:r w:rsidRPr="0073327B">
              <w:rPr>
                <w:bCs/>
                <w:sz w:val="18"/>
                <w:szCs w:val="18"/>
              </w:rPr>
              <w:t>(не работоспособен, не соответствует, не функционирует)</w:t>
            </w:r>
          </w:p>
        </w:tc>
        <w:tc>
          <w:tcPr>
            <w:tcW w:w="367" w:type="pct"/>
            <w:vAlign w:val="center"/>
          </w:tcPr>
          <w:p w14:paraId="73E8B331" w14:textId="4C29E308"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412F45C1" w14:textId="77777777" w:rsidR="0073327B" w:rsidRPr="0073327B" w:rsidRDefault="0073327B" w:rsidP="0073327B">
            <w:pPr>
              <w:tabs>
                <w:tab w:val="left" w:pos="4650"/>
              </w:tabs>
              <w:jc w:val="center"/>
              <w:rPr>
                <w:color w:val="000000"/>
                <w:sz w:val="18"/>
                <w:szCs w:val="18"/>
              </w:rPr>
            </w:pPr>
          </w:p>
        </w:tc>
        <w:tc>
          <w:tcPr>
            <w:tcW w:w="487" w:type="pct"/>
            <w:vAlign w:val="center"/>
          </w:tcPr>
          <w:p w14:paraId="4D93C6C4" w14:textId="0C175221"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А.8, подпункт А.8.3</w:t>
            </w:r>
          </w:p>
        </w:tc>
        <w:tc>
          <w:tcPr>
            <w:tcW w:w="487" w:type="pct"/>
            <w:shd w:val="clear" w:color="auto" w:fill="D9E2F3" w:themeFill="accent1" w:themeFillTint="33"/>
          </w:tcPr>
          <w:p w14:paraId="393D3C3F"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7D3D1E11" w14:textId="77777777" w:rsidR="0073327B" w:rsidRDefault="0073327B" w:rsidP="0073327B">
            <w:pPr>
              <w:tabs>
                <w:tab w:val="left" w:pos="4650"/>
              </w:tabs>
              <w:jc w:val="center"/>
              <w:rPr>
                <w:bCs/>
                <w:sz w:val="20"/>
                <w:szCs w:val="20"/>
              </w:rPr>
            </w:pPr>
          </w:p>
        </w:tc>
      </w:tr>
      <w:tr w:rsidR="0073327B" w:rsidRPr="00C260BB" w14:paraId="46B8EB53" w14:textId="77777777" w:rsidTr="0073327B">
        <w:trPr>
          <w:trHeight w:val="509"/>
        </w:trPr>
        <w:tc>
          <w:tcPr>
            <w:tcW w:w="284" w:type="pct"/>
            <w:vMerge/>
            <w:vAlign w:val="center"/>
          </w:tcPr>
          <w:p w14:paraId="124D4033" w14:textId="77777777" w:rsidR="0073327B" w:rsidRPr="0073327B" w:rsidRDefault="0073327B" w:rsidP="0073327B">
            <w:pPr>
              <w:tabs>
                <w:tab w:val="left" w:pos="4650"/>
              </w:tabs>
              <w:jc w:val="center"/>
              <w:rPr>
                <w:b/>
                <w:sz w:val="18"/>
                <w:szCs w:val="18"/>
              </w:rPr>
            </w:pPr>
            <w:permStart w:id="1393445197" w:edGrp="everyone" w:colFirst="7" w:colLast="7"/>
            <w:permStart w:id="336664901" w:edGrp="everyone" w:colFirst="8" w:colLast="8"/>
            <w:permEnd w:id="1317553808"/>
            <w:permEnd w:id="718539256"/>
          </w:p>
        </w:tc>
        <w:tc>
          <w:tcPr>
            <w:tcW w:w="684" w:type="pct"/>
            <w:vMerge/>
            <w:vAlign w:val="center"/>
          </w:tcPr>
          <w:p w14:paraId="38A4B11B" w14:textId="77777777" w:rsidR="0073327B" w:rsidRPr="0073327B" w:rsidRDefault="0073327B" w:rsidP="0073327B">
            <w:pPr>
              <w:tabs>
                <w:tab w:val="left" w:pos="4650"/>
              </w:tabs>
              <w:jc w:val="center"/>
              <w:rPr>
                <w:bCs/>
                <w:sz w:val="18"/>
                <w:szCs w:val="18"/>
              </w:rPr>
            </w:pPr>
          </w:p>
        </w:tc>
        <w:tc>
          <w:tcPr>
            <w:tcW w:w="888" w:type="pct"/>
            <w:vAlign w:val="center"/>
          </w:tcPr>
          <w:p w14:paraId="212B24B7" w14:textId="7DF77C53" w:rsidR="0073327B" w:rsidRPr="0073327B" w:rsidRDefault="0073327B" w:rsidP="0073327B">
            <w:pPr>
              <w:tabs>
                <w:tab w:val="left" w:pos="4650"/>
              </w:tabs>
              <w:jc w:val="center"/>
              <w:rPr>
                <w:bCs/>
                <w:sz w:val="18"/>
                <w:szCs w:val="18"/>
              </w:rPr>
            </w:pPr>
            <w:r w:rsidRPr="0073327B">
              <w:rPr>
                <w:bCs/>
                <w:sz w:val="18"/>
                <w:szCs w:val="18"/>
              </w:rPr>
              <w:t>А.8.4 Включение фар дальнего и ближнего света и передних противотуманных фар должно осуществляться только в том случае, если включены также огни, упоминаемые в А.8.3</w:t>
            </w:r>
          </w:p>
        </w:tc>
        <w:tc>
          <w:tcPr>
            <w:tcW w:w="784" w:type="pct"/>
            <w:vAlign w:val="center"/>
          </w:tcPr>
          <w:p w14:paraId="1A6974DD"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 функционирует)/</w:t>
            </w:r>
          </w:p>
          <w:p w14:paraId="5AB50DBD"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0F2C3409" w14:textId="6EDCE220" w:rsidR="0073327B" w:rsidRPr="0073327B" w:rsidRDefault="0073327B" w:rsidP="0073327B">
            <w:pPr>
              <w:jc w:val="center"/>
              <w:rPr>
                <w:bCs/>
                <w:sz w:val="18"/>
                <w:szCs w:val="18"/>
              </w:rPr>
            </w:pPr>
            <w:r w:rsidRPr="0073327B">
              <w:rPr>
                <w:bCs/>
                <w:sz w:val="18"/>
                <w:szCs w:val="18"/>
              </w:rPr>
              <w:lastRenderedPageBreak/>
              <w:t>(не работоспособен, не соответствует, не функционирует)</w:t>
            </w:r>
          </w:p>
        </w:tc>
        <w:tc>
          <w:tcPr>
            <w:tcW w:w="367" w:type="pct"/>
            <w:vAlign w:val="center"/>
          </w:tcPr>
          <w:p w14:paraId="2DD4EF8C" w14:textId="2ADBD6FE" w:rsidR="0073327B" w:rsidRPr="0073327B" w:rsidRDefault="0073327B" w:rsidP="0073327B">
            <w:pPr>
              <w:tabs>
                <w:tab w:val="left" w:pos="4650"/>
              </w:tabs>
              <w:jc w:val="center"/>
              <w:rPr>
                <w:bCs/>
                <w:sz w:val="18"/>
                <w:szCs w:val="18"/>
              </w:rPr>
            </w:pPr>
            <w:r w:rsidRPr="0073327B">
              <w:rPr>
                <w:bCs/>
                <w:sz w:val="18"/>
                <w:szCs w:val="18"/>
              </w:rPr>
              <w:lastRenderedPageBreak/>
              <w:t>-</w:t>
            </w:r>
          </w:p>
        </w:tc>
        <w:tc>
          <w:tcPr>
            <w:tcW w:w="532" w:type="pct"/>
            <w:vMerge/>
            <w:vAlign w:val="center"/>
          </w:tcPr>
          <w:p w14:paraId="5CF6A320" w14:textId="77777777" w:rsidR="0073327B" w:rsidRPr="0073327B" w:rsidRDefault="0073327B" w:rsidP="0073327B">
            <w:pPr>
              <w:tabs>
                <w:tab w:val="left" w:pos="4650"/>
              </w:tabs>
              <w:jc w:val="center"/>
              <w:rPr>
                <w:color w:val="000000"/>
                <w:sz w:val="18"/>
                <w:szCs w:val="18"/>
              </w:rPr>
            </w:pPr>
          </w:p>
        </w:tc>
        <w:tc>
          <w:tcPr>
            <w:tcW w:w="487" w:type="pct"/>
            <w:vAlign w:val="center"/>
          </w:tcPr>
          <w:p w14:paraId="7CDCF796" w14:textId="75B67215"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А.8, подпункт А.8.4</w:t>
            </w:r>
          </w:p>
        </w:tc>
        <w:tc>
          <w:tcPr>
            <w:tcW w:w="487" w:type="pct"/>
            <w:shd w:val="clear" w:color="auto" w:fill="D9E2F3" w:themeFill="accent1" w:themeFillTint="33"/>
          </w:tcPr>
          <w:p w14:paraId="44132416"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2D5C3DBB" w14:textId="77777777" w:rsidR="0073327B" w:rsidRDefault="0073327B" w:rsidP="0073327B">
            <w:pPr>
              <w:tabs>
                <w:tab w:val="left" w:pos="4650"/>
              </w:tabs>
              <w:jc w:val="center"/>
              <w:rPr>
                <w:bCs/>
                <w:sz w:val="20"/>
                <w:szCs w:val="20"/>
              </w:rPr>
            </w:pPr>
          </w:p>
        </w:tc>
      </w:tr>
      <w:tr w:rsidR="0073327B" w:rsidRPr="00C260BB" w14:paraId="139832A3" w14:textId="77777777" w:rsidTr="0073327B">
        <w:trPr>
          <w:trHeight w:val="509"/>
        </w:trPr>
        <w:tc>
          <w:tcPr>
            <w:tcW w:w="284" w:type="pct"/>
            <w:vMerge/>
            <w:vAlign w:val="center"/>
          </w:tcPr>
          <w:p w14:paraId="3F28B86D" w14:textId="77777777" w:rsidR="0073327B" w:rsidRPr="0073327B" w:rsidRDefault="0073327B" w:rsidP="0073327B">
            <w:pPr>
              <w:tabs>
                <w:tab w:val="left" w:pos="4650"/>
              </w:tabs>
              <w:jc w:val="center"/>
              <w:rPr>
                <w:b/>
                <w:sz w:val="18"/>
                <w:szCs w:val="18"/>
              </w:rPr>
            </w:pPr>
            <w:permStart w:id="699141064" w:edGrp="everyone" w:colFirst="7" w:colLast="7"/>
            <w:permStart w:id="766530890" w:edGrp="everyone" w:colFirst="8" w:colLast="8"/>
            <w:permEnd w:id="1393445197"/>
            <w:permEnd w:id="336664901"/>
          </w:p>
        </w:tc>
        <w:tc>
          <w:tcPr>
            <w:tcW w:w="684" w:type="pct"/>
            <w:vMerge/>
            <w:vAlign w:val="center"/>
          </w:tcPr>
          <w:p w14:paraId="18380F4F" w14:textId="77777777" w:rsidR="0073327B" w:rsidRPr="0073327B" w:rsidRDefault="0073327B" w:rsidP="0073327B">
            <w:pPr>
              <w:tabs>
                <w:tab w:val="left" w:pos="4650"/>
              </w:tabs>
              <w:jc w:val="center"/>
              <w:rPr>
                <w:bCs/>
                <w:sz w:val="18"/>
                <w:szCs w:val="18"/>
              </w:rPr>
            </w:pPr>
          </w:p>
        </w:tc>
        <w:tc>
          <w:tcPr>
            <w:tcW w:w="888" w:type="pct"/>
            <w:vAlign w:val="center"/>
          </w:tcPr>
          <w:p w14:paraId="4ED3A15E" w14:textId="77777777" w:rsidR="0073327B" w:rsidRPr="0073327B" w:rsidRDefault="0073327B" w:rsidP="0073327B">
            <w:pPr>
              <w:tabs>
                <w:tab w:val="left" w:pos="4650"/>
              </w:tabs>
              <w:jc w:val="center"/>
              <w:rPr>
                <w:bCs/>
                <w:sz w:val="18"/>
                <w:szCs w:val="18"/>
              </w:rPr>
            </w:pPr>
            <w:r w:rsidRPr="0073327B">
              <w:rPr>
                <w:bCs/>
                <w:sz w:val="18"/>
                <w:szCs w:val="18"/>
              </w:rPr>
              <w:t xml:space="preserve">А.10.1 Каждая установленная на ТС шина: </w:t>
            </w:r>
          </w:p>
          <w:p w14:paraId="39AFF7C8" w14:textId="27E27DD9" w:rsidR="0073327B" w:rsidRPr="0073327B" w:rsidRDefault="0073327B" w:rsidP="0073327B">
            <w:pPr>
              <w:tabs>
                <w:tab w:val="left" w:pos="4650"/>
              </w:tabs>
              <w:jc w:val="center"/>
              <w:rPr>
                <w:bCs/>
                <w:sz w:val="18"/>
                <w:szCs w:val="18"/>
              </w:rPr>
            </w:pPr>
            <w:r w:rsidRPr="0073327B">
              <w:rPr>
                <w:bCs/>
                <w:sz w:val="18"/>
                <w:szCs w:val="18"/>
              </w:rPr>
              <w:t>- должна иметь маркировку "E", "e" или "DOT". - должна иметь отформованную маркировку обозначения размера шины, индекса несущей способности и индекса категории скорости (таблица А.10.1)</w:t>
            </w:r>
          </w:p>
        </w:tc>
        <w:tc>
          <w:tcPr>
            <w:tcW w:w="784" w:type="pct"/>
            <w:vAlign w:val="center"/>
          </w:tcPr>
          <w:p w14:paraId="3702BA7C" w14:textId="77777777" w:rsidR="0073327B" w:rsidRPr="0073327B" w:rsidRDefault="0073327B" w:rsidP="0073327B">
            <w:pPr>
              <w:tabs>
                <w:tab w:val="left" w:pos="4650"/>
              </w:tabs>
              <w:jc w:val="center"/>
              <w:rPr>
                <w:bCs/>
                <w:sz w:val="18"/>
                <w:szCs w:val="18"/>
              </w:rPr>
            </w:pPr>
            <w:r w:rsidRPr="0073327B">
              <w:rPr>
                <w:bCs/>
                <w:sz w:val="18"/>
                <w:szCs w:val="18"/>
              </w:rPr>
              <w:t>наличие (соответствует)/</w:t>
            </w:r>
          </w:p>
          <w:p w14:paraId="7EB8F9EA"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2EC18255" w14:textId="1958822B" w:rsidR="0073327B" w:rsidRPr="0073327B" w:rsidRDefault="0073327B" w:rsidP="0073327B">
            <w:pPr>
              <w:jc w:val="center"/>
              <w:rPr>
                <w:bCs/>
                <w:sz w:val="18"/>
                <w:szCs w:val="18"/>
              </w:rPr>
            </w:pPr>
            <w:r w:rsidRPr="0073327B">
              <w:rPr>
                <w:bCs/>
                <w:sz w:val="18"/>
                <w:szCs w:val="18"/>
              </w:rPr>
              <w:t>(не соответствует)</w:t>
            </w:r>
          </w:p>
        </w:tc>
        <w:tc>
          <w:tcPr>
            <w:tcW w:w="367" w:type="pct"/>
            <w:vAlign w:val="center"/>
          </w:tcPr>
          <w:p w14:paraId="50B1C614" w14:textId="73865E58"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4F08C6E1" w14:textId="77777777" w:rsidR="0073327B" w:rsidRPr="0073327B" w:rsidRDefault="0073327B" w:rsidP="0073327B">
            <w:pPr>
              <w:tabs>
                <w:tab w:val="left" w:pos="4650"/>
              </w:tabs>
              <w:jc w:val="center"/>
              <w:rPr>
                <w:color w:val="000000"/>
                <w:sz w:val="18"/>
                <w:szCs w:val="18"/>
              </w:rPr>
            </w:pPr>
          </w:p>
        </w:tc>
        <w:tc>
          <w:tcPr>
            <w:tcW w:w="487" w:type="pct"/>
            <w:vAlign w:val="center"/>
          </w:tcPr>
          <w:p w14:paraId="1EC288DF" w14:textId="73439560"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А.10, подпункт А.10.1</w:t>
            </w:r>
          </w:p>
        </w:tc>
        <w:tc>
          <w:tcPr>
            <w:tcW w:w="487" w:type="pct"/>
            <w:shd w:val="clear" w:color="auto" w:fill="D9E2F3" w:themeFill="accent1" w:themeFillTint="33"/>
          </w:tcPr>
          <w:p w14:paraId="28099267"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12424686" w14:textId="77777777" w:rsidR="0073327B" w:rsidRDefault="0073327B" w:rsidP="0073327B">
            <w:pPr>
              <w:tabs>
                <w:tab w:val="left" w:pos="4650"/>
              </w:tabs>
              <w:jc w:val="center"/>
              <w:rPr>
                <w:bCs/>
                <w:sz w:val="20"/>
                <w:szCs w:val="20"/>
              </w:rPr>
            </w:pPr>
          </w:p>
        </w:tc>
      </w:tr>
      <w:tr w:rsidR="0073327B" w:rsidRPr="00C260BB" w14:paraId="4DE3F537" w14:textId="77777777" w:rsidTr="0073327B">
        <w:trPr>
          <w:trHeight w:val="509"/>
        </w:trPr>
        <w:tc>
          <w:tcPr>
            <w:tcW w:w="284" w:type="pct"/>
            <w:vMerge/>
            <w:vAlign w:val="center"/>
          </w:tcPr>
          <w:p w14:paraId="1FA6672E" w14:textId="77777777" w:rsidR="0073327B" w:rsidRPr="0073327B" w:rsidRDefault="0073327B" w:rsidP="0073327B">
            <w:pPr>
              <w:tabs>
                <w:tab w:val="left" w:pos="4650"/>
              </w:tabs>
              <w:jc w:val="center"/>
              <w:rPr>
                <w:b/>
                <w:sz w:val="18"/>
                <w:szCs w:val="18"/>
              </w:rPr>
            </w:pPr>
            <w:permStart w:id="1061488334" w:edGrp="everyone" w:colFirst="7" w:colLast="7"/>
            <w:permStart w:id="1333163327" w:edGrp="everyone" w:colFirst="8" w:colLast="8"/>
            <w:permEnd w:id="699141064"/>
            <w:permEnd w:id="766530890"/>
          </w:p>
        </w:tc>
        <w:tc>
          <w:tcPr>
            <w:tcW w:w="684" w:type="pct"/>
            <w:vMerge/>
            <w:vAlign w:val="center"/>
          </w:tcPr>
          <w:p w14:paraId="4DD10A01" w14:textId="77777777" w:rsidR="0073327B" w:rsidRPr="0073327B" w:rsidRDefault="0073327B" w:rsidP="0073327B">
            <w:pPr>
              <w:tabs>
                <w:tab w:val="left" w:pos="4650"/>
              </w:tabs>
              <w:jc w:val="center"/>
              <w:rPr>
                <w:bCs/>
                <w:sz w:val="18"/>
                <w:szCs w:val="18"/>
              </w:rPr>
            </w:pPr>
          </w:p>
        </w:tc>
        <w:tc>
          <w:tcPr>
            <w:tcW w:w="888" w:type="pct"/>
            <w:vAlign w:val="center"/>
          </w:tcPr>
          <w:p w14:paraId="6779AE57" w14:textId="04DE550D" w:rsidR="0073327B" w:rsidRPr="0073327B" w:rsidRDefault="0073327B" w:rsidP="0073327B">
            <w:pPr>
              <w:tabs>
                <w:tab w:val="left" w:pos="4650"/>
              </w:tabs>
              <w:jc w:val="center"/>
              <w:rPr>
                <w:bCs/>
                <w:sz w:val="18"/>
                <w:szCs w:val="18"/>
              </w:rPr>
            </w:pPr>
            <w:r w:rsidRPr="0073327B">
              <w:rPr>
                <w:bCs/>
                <w:sz w:val="18"/>
                <w:szCs w:val="18"/>
              </w:rPr>
              <w:t>А.10.7.1 Шина считается непригодной к эксплуатации при появлении одного индикатора износа (выступа по дну канавки беговой дорожки, предназначенного для визуального определения степени его износа, глубина которого соответствует минимально допустимой глубине рисунка протектора шин)</w:t>
            </w:r>
          </w:p>
        </w:tc>
        <w:tc>
          <w:tcPr>
            <w:tcW w:w="784" w:type="pct"/>
            <w:vAlign w:val="center"/>
          </w:tcPr>
          <w:p w14:paraId="60718998" w14:textId="77777777" w:rsidR="0073327B" w:rsidRPr="0073327B" w:rsidRDefault="0073327B" w:rsidP="0073327B">
            <w:pPr>
              <w:tabs>
                <w:tab w:val="left" w:pos="4650"/>
              </w:tabs>
              <w:jc w:val="center"/>
              <w:rPr>
                <w:bCs/>
                <w:sz w:val="18"/>
                <w:szCs w:val="18"/>
              </w:rPr>
            </w:pPr>
            <w:r w:rsidRPr="0073327B">
              <w:rPr>
                <w:bCs/>
                <w:sz w:val="18"/>
                <w:szCs w:val="18"/>
              </w:rPr>
              <w:t>наличие (работоспособен, соответствует)/</w:t>
            </w:r>
          </w:p>
          <w:p w14:paraId="7EB87D0F" w14:textId="77777777" w:rsidR="0073327B" w:rsidRPr="0073327B" w:rsidRDefault="0073327B" w:rsidP="0073327B">
            <w:pPr>
              <w:tabs>
                <w:tab w:val="left" w:pos="4650"/>
              </w:tabs>
              <w:jc w:val="center"/>
              <w:rPr>
                <w:bCs/>
                <w:sz w:val="18"/>
                <w:szCs w:val="18"/>
              </w:rPr>
            </w:pPr>
            <w:r w:rsidRPr="0073327B">
              <w:rPr>
                <w:bCs/>
                <w:sz w:val="18"/>
                <w:szCs w:val="18"/>
              </w:rPr>
              <w:t>отсутствие</w:t>
            </w:r>
          </w:p>
          <w:p w14:paraId="4222219D" w14:textId="06A2976C" w:rsidR="0073327B" w:rsidRPr="0073327B" w:rsidRDefault="0073327B" w:rsidP="0073327B">
            <w:pPr>
              <w:jc w:val="center"/>
              <w:rPr>
                <w:bCs/>
                <w:sz w:val="18"/>
                <w:szCs w:val="18"/>
              </w:rPr>
            </w:pPr>
            <w:r w:rsidRPr="0073327B">
              <w:rPr>
                <w:bCs/>
                <w:sz w:val="18"/>
                <w:szCs w:val="18"/>
              </w:rPr>
              <w:t>(не работоспособен, не соответствует)</w:t>
            </w:r>
          </w:p>
        </w:tc>
        <w:tc>
          <w:tcPr>
            <w:tcW w:w="367" w:type="pct"/>
            <w:vAlign w:val="center"/>
          </w:tcPr>
          <w:p w14:paraId="32704DFE" w14:textId="2697BE29" w:rsidR="0073327B" w:rsidRPr="0073327B" w:rsidRDefault="0073327B" w:rsidP="0073327B">
            <w:pPr>
              <w:tabs>
                <w:tab w:val="left" w:pos="4650"/>
              </w:tabs>
              <w:jc w:val="center"/>
              <w:rPr>
                <w:bCs/>
                <w:sz w:val="18"/>
                <w:szCs w:val="18"/>
              </w:rPr>
            </w:pPr>
            <w:r w:rsidRPr="0073327B">
              <w:rPr>
                <w:bCs/>
                <w:sz w:val="18"/>
                <w:szCs w:val="18"/>
              </w:rPr>
              <w:t>-</w:t>
            </w:r>
          </w:p>
        </w:tc>
        <w:tc>
          <w:tcPr>
            <w:tcW w:w="532" w:type="pct"/>
            <w:vMerge/>
            <w:vAlign w:val="center"/>
          </w:tcPr>
          <w:p w14:paraId="196CC777" w14:textId="77777777" w:rsidR="0073327B" w:rsidRPr="0073327B" w:rsidRDefault="0073327B" w:rsidP="0073327B">
            <w:pPr>
              <w:tabs>
                <w:tab w:val="left" w:pos="4650"/>
              </w:tabs>
              <w:jc w:val="center"/>
              <w:rPr>
                <w:color w:val="000000"/>
                <w:sz w:val="18"/>
                <w:szCs w:val="18"/>
              </w:rPr>
            </w:pPr>
          </w:p>
        </w:tc>
        <w:tc>
          <w:tcPr>
            <w:tcW w:w="487" w:type="pct"/>
            <w:vAlign w:val="center"/>
          </w:tcPr>
          <w:p w14:paraId="7D2CF0ED" w14:textId="02C6668F" w:rsidR="0073327B" w:rsidRPr="0073327B" w:rsidRDefault="0073327B" w:rsidP="0073327B">
            <w:pPr>
              <w:tabs>
                <w:tab w:val="left" w:pos="4650"/>
              </w:tabs>
              <w:jc w:val="center"/>
              <w:rPr>
                <w:bCs/>
                <w:sz w:val="18"/>
                <w:szCs w:val="18"/>
              </w:rPr>
            </w:pPr>
            <w:r w:rsidRPr="0073327B">
              <w:rPr>
                <w:bCs/>
                <w:sz w:val="18"/>
                <w:szCs w:val="18"/>
              </w:rPr>
              <w:t>ГОСТ 33670, Приложение А, пункт А.10, подпункт А.10.7.1</w:t>
            </w:r>
          </w:p>
        </w:tc>
        <w:tc>
          <w:tcPr>
            <w:tcW w:w="487" w:type="pct"/>
            <w:shd w:val="clear" w:color="auto" w:fill="D9E2F3" w:themeFill="accent1" w:themeFillTint="33"/>
          </w:tcPr>
          <w:p w14:paraId="4023A5FD"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32A3B859" w14:textId="77777777" w:rsidR="0073327B" w:rsidRDefault="0073327B" w:rsidP="0073327B">
            <w:pPr>
              <w:tabs>
                <w:tab w:val="left" w:pos="4650"/>
              </w:tabs>
              <w:jc w:val="center"/>
              <w:rPr>
                <w:bCs/>
                <w:sz w:val="20"/>
                <w:szCs w:val="20"/>
              </w:rPr>
            </w:pPr>
          </w:p>
        </w:tc>
      </w:tr>
      <w:tr w:rsidR="0073327B" w:rsidRPr="00C260BB" w14:paraId="7A7FF1EC" w14:textId="77777777" w:rsidTr="0073327B">
        <w:trPr>
          <w:trHeight w:val="509"/>
        </w:trPr>
        <w:tc>
          <w:tcPr>
            <w:tcW w:w="284" w:type="pct"/>
            <w:vMerge/>
            <w:vAlign w:val="center"/>
          </w:tcPr>
          <w:p w14:paraId="534D7254" w14:textId="77777777" w:rsidR="0073327B" w:rsidRPr="0073327B" w:rsidRDefault="0073327B" w:rsidP="0073327B">
            <w:pPr>
              <w:tabs>
                <w:tab w:val="left" w:pos="4650"/>
              </w:tabs>
              <w:jc w:val="center"/>
              <w:rPr>
                <w:b/>
                <w:sz w:val="18"/>
                <w:szCs w:val="18"/>
              </w:rPr>
            </w:pPr>
            <w:permStart w:id="114367469" w:edGrp="everyone" w:colFirst="7" w:colLast="7"/>
            <w:permStart w:id="562638888" w:edGrp="everyone" w:colFirst="8" w:colLast="8"/>
            <w:permEnd w:id="1061488334"/>
            <w:permEnd w:id="1333163327"/>
          </w:p>
        </w:tc>
        <w:tc>
          <w:tcPr>
            <w:tcW w:w="684" w:type="pct"/>
            <w:vMerge/>
            <w:vAlign w:val="center"/>
          </w:tcPr>
          <w:p w14:paraId="5D27E871" w14:textId="77777777" w:rsidR="0073327B" w:rsidRPr="0073327B" w:rsidRDefault="0073327B" w:rsidP="0073327B">
            <w:pPr>
              <w:tabs>
                <w:tab w:val="left" w:pos="4650"/>
              </w:tabs>
              <w:jc w:val="center"/>
              <w:rPr>
                <w:bCs/>
                <w:sz w:val="18"/>
                <w:szCs w:val="18"/>
              </w:rPr>
            </w:pPr>
          </w:p>
        </w:tc>
        <w:tc>
          <w:tcPr>
            <w:tcW w:w="888" w:type="pct"/>
            <w:vAlign w:val="center"/>
          </w:tcPr>
          <w:p w14:paraId="5F0D0E6A" w14:textId="26670004" w:rsidR="0073327B" w:rsidRPr="0073327B" w:rsidRDefault="0073327B" w:rsidP="0073327B">
            <w:pPr>
              <w:tabs>
                <w:tab w:val="left" w:pos="4650"/>
              </w:tabs>
              <w:jc w:val="center"/>
              <w:rPr>
                <w:bCs/>
                <w:sz w:val="18"/>
                <w:szCs w:val="18"/>
              </w:rPr>
            </w:pPr>
            <w:r w:rsidRPr="0073327B">
              <w:rPr>
                <w:bCs/>
                <w:sz w:val="18"/>
                <w:szCs w:val="18"/>
              </w:rPr>
              <w:t>Остаточная глубина рисунка протекторов шин</w:t>
            </w:r>
          </w:p>
        </w:tc>
        <w:tc>
          <w:tcPr>
            <w:tcW w:w="784" w:type="pct"/>
            <w:vAlign w:val="center"/>
          </w:tcPr>
          <w:p w14:paraId="12EEF0C5" w14:textId="715D8348" w:rsidR="0073327B" w:rsidRPr="0073327B" w:rsidRDefault="0073327B" w:rsidP="0073327B">
            <w:pPr>
              <w:jc w:val="center"/>
              <w:rPr>
                <w:bCs/>
                <w:sz w:val="18"/>
                <w:szCs w:val="18"/>
              </w:rPr>
            </w:pPr>
            <w:r w:rsidRPr="0073327B">
              <w:rPr>
                <w:bCs/>
                <w:sz w:val="18"/>
                <w:szCs w:val="18"/>
              </w:rPr>
              <w:t xml:space="preserve">(0 ÷ </w:t>
            </w:r>
            <w:r w:rsidR="00CB2B3B">
              <w:rPr>
                <w:bCs/>
                <w:sz w:val="18"/>
                <w:szCs w:val="18"/>
                <w:lang w:val="en-US"/>
              </w:rPr>
              <w:t>2</w:t>
            </w:r>
            <w:r w:rsidRPr="0073327B">
              <w:rPr>
                <w:bCs/>
                <w:sz w:val="18"/>
                <w:szCs w:val="18"/>
              </w:rPr>
              <w:t>0)</w:t>
            </w:r>
          </w:p>
        </w:tc>
        <w:tc>
          <w:tcPr>
            <w:tcW w:w="367" w:type="pct"/>
            <w:vAlign w:val="center"/>
          </w:tcPr>
          <w:p w14:paraId="73977D7F" w14:textId="1C260160" w:rsidR="0073327B" w:rsidRPr="0073327B" w:rsidRDefault="0073327B" w:rsidP="0073327B">
            <w:pPr>
              <w:tabs>
                <w:tab w:val="left" w:pos="4650"/>
              </w:tabs>
              <w:jc w:val="center"/>
              <w:rPr>
                <w:bCs/>
                <w:sz w:val="18"/>
                <w:szCs w:val="18"/>
              </w:rPr>
            </w:pPr>
            <w:r w:rsidRPr="0073327B">
              <w:rPr>
                <w:bCs/>
                <w:sz w:val="18"/>
                <w:szCs w:val="18"/>
              </w:rPr>
              <w:t>мм</w:t>
            </w:r>
          </w:p>
        </w:tc>
        <w:tc>
          <w:tcPr>
            <w:tcW w:w="532" w:type="pct"/>
            <w:vMerge/>
            <w:vAlign w:val="center"/>
          </w:tcPr>
          <w:p w14:paraId="15B6595D" w14:textId="77777777" w:rsidR="0073327B" w:rsidRPr="0073327B" w:rsidRDefault="0073327B" w:rsidP="0073327B">
            <w:pPr>
              <w:tabs>
                <w:tab w:val="left" w:pos="4650"/>
              </w:tabs>
              <w:jc w:val="center"/>
              <w:rPr>
                <w:color w:val="000000"/>
                <w:sz w:val="18"/>
                <w:szCs w:val="18"/>
              </w:rPr>
            </w:pPr>
          </w:p>
        </w:tc>
        <w:tc>
          <w:tcPr>
            <w:tcW w:w="487" w:type="pct"/>
            <w:vAlign w:val="center"/>
          </w:tcPr>
          <w:p w14:paraId="105937F8" w14:textId="77777777" w:rsidR="0073327B" w:rsidRPr="0073327B" w:rsidRDefault="0073327B" w:rsidP="0073327B">
            <w:pPr>
              <w:tabs>
                <w:tab w:val="left" w:pos="4650"/>
              </w:tabs>
              <w:jc w:val="center"/>
              <w:rPr>
                <w:bCs/>
                <w:sz w:val="18"/>
                <w:szCs w:val="18"/>
              </w:rPr>
            </w:pPr>
            <w:r w:rsidRPr="0073327B">
              <w:rPr>
                <w:bCs/>
                <w:sz w:val="18"/>
                <w:szCs w:val="18"/>
              </w:rPr>
              <w:t>Место проведения – г. Москва</w:t>
            </w:r>
          </w:p>
          <w:p w14:paraId="49C4EB87" w14:textId="77777777" w:rsidR="0073327B" w:rsidRPr="0073327B" w:rsidRDefault="0073327B" w:rsidP="0073327B">
            <w:pPr>
              <w:tabs>
                <w:tab w:val="left" w:pos="4650"/>
              </w:tabs>
              <w:jc w:val="center"/>
              <w:rPr>
                <w:bCs/>
                <w:sz w:val="18"/>
                <w:szCs w:val="18"/>
              </w:rPr>
            </w:pPr>
          </w:p>
          <w:p w14:paraId="0F8F11BD" w14:textId="228C80FF" w:rsidR="0073327B" w:rsidRPr="0073327B" w:rsidRDefault="0073327B" w:rsidP="0073327B">
            <w:pPr>
              <w:tabs>
                <w:tab w:val="left" w:pos="4650"/>
              </w:tabs>
              <w:jc w:val="center"/>
              <w:rPr>
                <w:bCs/>
                <w:sz w:val="18"/>
                <w:szCs w:val="18"/>
              </w:rPr>
            </w:pPr>
            <w:r w:rsidRPr="0073327B">
              <w:rPr>
                <w:bCs/>
                <w:sz w:val="18"/>
                <w:szCs w:val="18"/>
              </w:rPr>
              <w:t>ГОСТ 33997, пункт 5.5, ГОСТ 33670, Приложение А, пункт А.10, подпункт А.10.7.2</w:t>
            </w:r>
          </w:p>
        </w:tc>
        <w:tc>
          <w:tcPr>
            <w:tcW w:w="487" w:type="pct"/>
            <w:shd w:val="clear" w:color="auto" w:fill="D9E2F3" w:themeFill="accent1" w:themeFillTint="33"/>
          </w:tcPr>
          <w:p w14:paraId="7EA8480A" w14:textId="77777777" w:rsidR="0073327B" w:rsidRDefault="0073327B" w:rsidP="0073327B">
            <w:pPr>
              <w:tabs>
                <w:tab w:val="left" w:pos="4650"/>
              </w:tabs>
              <w:jc w:val="center"/>
              <w:rPr>
                <w:bCs/>
                <w:sz w:val="20"/>
                <w:szCs w:val="20"/>
              </w:rPr>
            </w:pPr>
          </w:p>
        </w:tc>
        <w:tc>
          <w:tcPr>
            <w:tcW w:w="486" w:type="pct"/>
            <w:shd w:val="clear" w:color="auto" w:fill="D9E2F3" w:themeFill="accent1" w:themeFillTint="33"/>
          </w:tcPr>
          <w:p w14:paraId="18E0934F" w14:textId="77777777" w:rsidR="0073327B" w:rsidRDefault="0073327B" w:rsidP="0073327B">
            <w:pPr>
              <w:tabs>
                <w:tab w:val="left" w:pos="4650"/>
              </w:tabs>
              <w:jc w:val="center"/>
              <w:rPr>
                <w:bCs/>
                <w:sz w:val="20"/>
                <w:szCs w:val="20"/>
              </w:rPr>
            </w:pPr>
          </w:p>
        </w:tc>
      </w:tr>
      <w:permEnd w:id="114367469"/>
      <w:permEnd w:id="562638888"/>
    </w:tbl>
    <w:p w14:paraId="03D7535D" w14:textId="093D296C" w:rsidR="000D5C6F" w:rsidRDefault="000D5C6F" w:rsidP="00A20F8E">
      <w:pPr>
        <w:rPr>
          <w:b/>
          <w:sz w:val="28"/>
          <w:szCs w:val="28"/>
        </w:rPr>
      </w:pPr>
    </w:p>
    <w:sectPr w:rsidR="000D5C6F" w:rsidSect="000A2899">
      <w:footerReference w:type="default" r:id="rId7"/>
      <w:pgSz w:w="16838" w:h="11906" w:orient="landscape"/>
      <w:pgMar w:top="426" w:right="1134" w:bottom="284" w:left="1134" w:header="709" w:footer="1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A1EC" w14:textId="77777777" w:rsidR="0040747E" w:rsidRDefault="0040747E" w:rsidP="00AD0544">
      <w:r>
        <w:separator/>
      </w:r>
    </w:p>
  </w:endnote>
  <w:endnote w:type="continuationSeparator" w:id="0">
    <w:p w14:paraId="6E92BCBE" w14:textId="77777777" w:rsidR="0040747E" w:rsidRDefault="0040747E" w:rsidP="00AD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91553"/>
      <w:docPartObj>
        <w:docPartGallery w:val="Page Numbers (Bottom of Page)"/>
        <w:docPartUnique/>
      </w:docPartObj>
    </w:sdtPr>
    <w:sdtEndPr/>
    <w:sdtContent>
      <w:p w14:paraId="642690F1" w14:textId="4E11F760" w:rsidR="00AD0544" w:rsidRDefault="00AD0544">
        <w:pPr>
          <w:pStyle w:val="a7"/>
          <w:jc w:val="center"/>
        </w:pPr>
        <w:r>
          <w:fldChar w:fldCharType="begin"/>
        </w:r>
        <w:r>
          <w:instrText>PAGE   \* MERGEFORMAT</w:instrText>
        </w:r>
        <w:r>
          <w:fldChar w:fldCharType="separate"/>
        </w:r>
        <w:r>
          <w:t>2</w:t>
        </w:r>
        <w:r>
          <w:fldChar w:fldCharType="end"/>
        </w:r>
      </w:p>
    </w:sdtContent>
  </w:sdt>
  <w:p w14:paraId="03850CFB" w14:textId="77777777" w:rsidR="00AD0544" w:rsidRDefault="00AD0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E412D" w14:textId="77777777" w:rsidR="0040747E" w:rsidRDefault="0040747E" w:rsidP="00AD0544">
      <w:r>
        <w:separator/>
      </w:r>
    </w:p>
  </w:footnote>
  <w:footnote w:type="continuationSeparator" w:id="0">
    <w:p w14:paraId="78765ADE" w14:textId="77777777" w:rsidR="0040747E" w:rsidRDefault="0040747E" w:rsidP="00AD0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E12C4"/>
    <w:multiLevelType w:val="hybridMultilevel"/>
    <w:tmpl w:val="425C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kJbOnzHRz7MuQHXZV6+UHP+NKpo35tOGKwvgls5Q3mNXPoIEt1ZmrMERk8VpPaZL10GIXlP7p9J5skpDHhSRA==" w:salt="btgrIwgKQew4sCMHQMOfH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C7"/>
    <w:rsid w:val="00007F04"/>
    <w:rsid w:val="00011510"/>
    <w:rsid w:val="00015D48"/>
    <w:rsid w:val="0006549F"/>
    <w:rsid w:val="00066959"/>
    <w:rsid w:val="00085BCF"/>
    <w:rsid w:val="000934FE"/>
    <w:rsid w:val="00094BB6"/>
    <w:rsid w:val="000A2899"/>
    <w:rsid w:val="000A3196"/>
    <w:rsid w:val="000B13ED"/>
    <w:rsid w:val="000B64D4"/>
    <w:rsid w:val="000D19D8"/>
    <w:rsid w:val="000D35E4"/>
    <w:rsid w:val="000D5C6F"/>
    <w:rsid w:val="000F5E10"/>
    <w:rsid w:val="00114D21"/>
    <w:rsid w:val="00131404"/>
    <w:rsid w:val="0013705A"/>
    <w:rsid w:val="0015267C"/>
    <w:rsid w:val="00152A62"/>
    <w:rsid w:val="0017577C"/>
    <w:rsid w:val="00194EC1"/>
    <w:rsid w:val="001A2017"/>
    <w:rsid w:val="001A2EE6"/>
    <w:rsid w:val="001D5AC7"/>
    <w:rsid w:val="001E4041"/>
    <w:rsid w:val="00264F8C"/>
    <w:rsid w:val="002845F8"/>
    <w:rsid w:val="00293051"/>
    <w:rsid w:val="002C00D5"/>
    <w:rsid w:val="00314E6C"/>
    <w:rsid w:val="003679A2"/>
    <w:rsid w:val="003D68A6"/>
    <w:rsid w:val="0040747E"/>
    <w:rsid w:val="004248DD"/>
    <w:rsid w:val="004506C8"/>
    <w:rsid w:val="00463BE8"/>
    <w:rsid w:val="00472A7A"/>
    <w:rsid w:val="00483ADF"/>
    <w:rsid w:val="0049304A"/>
    <w:rsid w:val="004D5256"/>
    <w:rsid w:val="004F7715"/>
    <w:rsid w:val="00517D52"/>
    <w:rsid w:val="0052613D"/>
    <w:rsid w:val="0053463E"/>
    <w:rsid w:val="00535E8E"/>
    <w:rsid w:val="00561FFD"/>
    <w:rsid w:val="00586298"/>
    <w:rsid w:val="0059735D"/>
    <w:rsid w:val="005A3297"/>
    <w:rsid w:val="005B6480"/>
    <w:rsid w:val="005E1528"/>
    <w:rsid w:val="00616347"/>
    <w:rsid w:val="00624828"/>
    <w:rsid w:val="006418B4"/>
    <w:rsid w:val="00650A4D"/>
    <w:rsid w:val="0065567A"/>
    <w:rsid w:val="00660F1B"/>
    <w:rsid w:val="00667202"/>
    <w:rsid w:val="0067229D"/>
    <w:rsid w:val="00685669"/>
    <w:rsid w:val="00694E3A"/>
    <w:rsid w:val="006966D9"/>
    <w:rsid w:val="006D4D5E"/>
    <w:rsid w:val="00716A23"/>
    <w:rsid w:val="00726E49"/>
    <w:rsid w:val="00730BA4"/>
    <w:rsid w:val="0073327B"/>
    <w:rsid w:val="007654DC"/>
    <w:rsid w:val="007B40C9"/>
    <w:rsid w:val="007D15A3"/>
    <w:rsid w:val="007E427F"/>
    <w:rsid w:val="00831F9F"/>
    <w:rsid w:val="00863893"/>
    <w:rsid w:val="00864AE0"/>
    <w:rsid w:val="00880AB6"/>
    <w:rsid w:val="008B3CD2"/>
    <w:rsid w:val="008C7B66"/>
    <w:rsid w:val="008F0050"/>
    <w:rsid w:val="009101E2"/>
    <w:rsid w:val="00912688"/>
    <w:rsid w:val="00921917"/>
    <w:rsid w:val="00937D2C"/>
    <w:rsid w:val="00950882"/>
    <w:rsid w:val="00982398"/>
    <w:rsid w:val="0099750B"/>
    <w:rsid w:val="009A270B"/>
    <w:rsid w:val="009B402E"/>
    <w:rsid w:val="009B4A5F"/>
    <w:rsid w:val="009B63FF"/>
    <w:rsid w:val="009B745B"/>
    <w:rsid w:val="009E0FC6"/>
    <w:rsid w:val="009F5BCB"/>
    <w:rsid w:val="00A043F6"/>
    <w:rsid w:val="00A06B40"/>
    <w:rsid w:val="00A20F8E"/>
    <w:rsid w:val="00A73CC7"/>
    <w:rsid w:val="00AA0F44"/>
    <w:rsid w:val="00AB3C2B"/>
    <w:rsid w:val="00AD0544"/>
    <w:rsid w:val="00AD0929"/>
    <w:rsid w:val="00AD13AD"/>
    <w:rsid w:val="00AE59F9"/>
    <w:rsid w:val="00B22C00"/>
    <w:rsid w:val="00B51199"/>
    <w:rsid w:val="00B726CC"/>
    <w:rsid w:val="00B7444B"/>
    <w:rsid w:val="00B8632B"/>
    <w:rsid w:val="00B91AE1"/>
    <w:rsid w:val="00B95766"/>
    <w:rsid w:val="00B95CDC"/>
    <w:rsid w:val="00BA040C"/>
    <w:rsid w:val="00BD1019"/>
    <w:rsid w:val="00C05F1C"/>
    <w:rsid w:val="00C07070"/>
    <w:rsid w:val="00C159A5"/>
    <w:rsid w:val="00C221C1"/>
    <w:rsid w:val="00C43D3F"/>
    <w:rsid w:val="00C472BC"/>
    <w:rsid w:val="00C744EC"/>
    <w:rsid w:val="00CB2B3B"/>
    <w:rsid w:val="00CD752B"/>
    <w:rsid w:val="00D020A0"/>
    <w:rsid w:val="00D1631C"/>
    <w:rsid w:val="00D234E4"/>
    <w:rsid w:val="00D3274C"/>
    <w:rsid w:val="00D53A4F"/>
    <w:rsid w:val="00D87583"/>
    <w:rsid w:val="00DA7154"/>
    <w:rsid w:val="00DB3EFA"/>
    <w:rsid w:val="00DD1016"/>
    <w:rsid w:val="00DF019E"/>
    <w:rsid w:val="00E02A08"/>
    <w:rsid w:val="00E12F98"/>
    <w:rsid w:val="00E244F9"/>
    <w:rsid w:val="00E35EE3"/>
    <w:rsid w:val="00E87236"/>
    <w:rsid w:val="00E97EE3"/>
    <w:rsid w:val="00EC4230"/>
    <w:rsid w:val="00ED236C"/>
    <w:rsid w:val="00F00D06"/>
    <w:rsid w:val="00F058B1"/>
    <w:rsid w:val="00F37265"/>
    <w:rsid w:val="00F62764"/>
    <w:rsid w:val="00F74641"/>
    <w:rsid w:val="00F85F85"/>
    <w:rsid w:val="00FA1CAF"/>
    <w:rsid w:val="00FB364D"/>
    <w:rsid w:val="00FB60CB"/>
    <w:rsid w:val="00FC634B"/>
    <w:rsid w:val="00FD1A13"/>
    <w:rsid w:val="00FD5AB7"/>
    <w:rsid w:val="00FF2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5AA58"/>
  <w15:chartTrackingRefBased/>
  <w15:docId w15:val="{CE98DBAF-F1D8-43C9-8611-1A6FF517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CC7"/>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C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B4A5F"/>
    <w:rPr>
      <w:color w:val="0563C1"/>
      <w:u w:val="single"/>
    </w:rPr>
  </w:style>
  <w:style w:type="paragraph" w:styleId="a5">
    <w:name w:val="header"/>
    <w:basedOn w:val="a"/>
    <w:link w:val="a6"/>
    <w:uiPriority w:val="99"/>
    <w:unhideWhenUsed/>
    <w:rsid w:val="00AD0544"/>
    <w:pPr>
      <w:tabs>
        <w:tab w:val="center" w:pos="4677"/>
        <w:tab w:val="right" w:pos="9355"/>
      </w:tabs>
    </w:pPr>
  </w:style>
  <w:style w:type="character" w:customStyle="1" w:styleId="a6">
    <w:name w:val="Верхний колонтитул Знак"/>
    <w:basedOn w:val="a0"/>
    <w:link w:val="a5"/>
    <w:uiPriority w:val="99"/>
    <w:rsid w:val="00AD0544"/>
    <w:rPr>
      <w:rFonts w:ascii="Times New Roman" w:eastAsia="Times New Roman" w:hAnsi="Times New Roman" w:cs="Times New Roman"/>
      <w:kern w:val="0"/>
      <w:sz w:val="24"/>
      <w:szCs w:val="24"/>
      <w:lang w:eastAsia="ru-RU"/>
      <w14:ligatures w14:val="none"/>
    </w:rPr>
  </w:style>
  <w:style w:type="paragraph" w:styleId="a7">
    <w:name w:val="footer"/>
    <w:basedOn w:val="a"/>
    <w:link w:val="a8"/>
    <w:uiPriority w:val="99"/>
    <w:unhideWhenUsed/>
    <w:rsid w:val="00AD0544"/>
    <w:pPr>
      <w:tabs>
        <w:tab w:val="center" w:pos="4677"/>
        <w:tab w:val="right" w:pos="9355"/>
      </w:tabs>
    </w:pPr>
  </w:style>
  <w:style w:type="character" w:customStyle="1" w:styleId="a8">
    <w:name w:val="Нижний колонтитул Знак"/>
    <w:basedOn w:val="a0"/>
    <w:link w:val="a7"/>
    <w:uiPriority w:val="99"/>
    <w:rsid w:val="00AD0544"/>
    <w:rPr>
      <w:rFonts w:ascii="Times New Roman" w:eastAsia="Times New Roman" w:hAnsi="Times New Roman" w:cs="Times New Roman"/>
      <w:kern w:val="0"/>
      <w:sz w:val="24"/>
      <w:szCs w:val="24"/>
      <w:lang w:eastAsia="ru-RU"/>
      <w14:ligatures w14:val="none"/>
    </w:rPr>
  </w:style>
  <w:style w:type="paragraph" w:styleId="a9">
    <w:name w:val="List Paragraph"/>
    <w:basedOn w:val="a"/>
    <w:uiPriority w:val="34"/>
    <w:qFormat/>
    <w:rsid w:val="007D15A3"/>
    <w:pPr>
      <w:suppressAutoHyphens/>
      <w:ind w:left="720"/>
      <w:contextualSpacing/>
    </w:pPr>
    <w:rPr>
      <w:lang w:eastAsia="zh-CN"/>
      <w14:ligatures w14:val="standardContextual"/>
    </w:rPr>
  </w:style>
  <w:style w:type="paragraph" w:styleId="aa">
    <w:name w:val="No Spacing"/>
    <w:uiPriority w:val="1"/>
    <w:qFormat/>
    <w:rsid w:val="009B402E"/>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2320</Words>
  <Characters>13230</Characters>
  <Application>Microsoft Office Word</Application>
  <DocSecurity>8</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katurkina</dc:creator>
  <cp:keywords/>
  <dc:description/>
  <cp:lastModifiedBy>Pesterev</cp:lastModifiedBy>
  <cp:revision>7</cp:revision>
  <dcterms:created xsi:type="dcterms:W3CDTF">2025-12-19T14:32:00Z</dcterms:created>
  <dcterms:modified xsi:type="dcterms:W3CDTF">2025-12-29T01:38:00Z</dcterms:modified>
</cp:coreProperties>
</file>