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Заполненную заявку в формате word, без подписи и печати необходимо направить на</w:t>
      </w:r>
      <w:r w:rsidR="00F00D06">
        <w:rPr>
          <w:color w:val="000000"/>
        </w:rPr>
        <w:t xml:space="preserve"> </w:t>
      </w:r>
      <w:r w:rsidR="00F00D06" w:rsidRPr="003A4339">
        <w:rPr>
          <w:color w:val="000000"/>
        </w:rPr>
        <w:t xml:space="preserve">e-mail: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20C74CCB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0D5C6F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5178B1" w:rsidRPr="005178B1">
        <w:rPr>
          <w:b/>
          <w:sz w:val="28"/>
          <w:szCs w:val="28"/>
        </w:rPr>
        <w:t>ГРУЗОВИКИ,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4FA3C92F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7B9559A3" w14:textId="77777777" w:rsidR="005178B1" w:rsidRPr="00195C53" w:rsidRDefault="005178B1" w:rsidP="005178B1">
      <w:pPr>
        <w:jc w:val="both"/>
        <w:rPr>
          <w:b/>
          <w:sz w:val="22"/>
          <w:szCs w:val="22"/>
        </w:rPr>
      </w:pPr>
      <w:r w:rsidRPr="00195C53">
        <w:rPr>
          <w:b/>
          <w:sz w:val="22"/>
          <w:szCs w:val="22"/>
        </w:rPr>
        <w:t>Примечания:</w:t>
      </w:r>
    </w:p>
    <w:p w14:paraId="2B9CC15F" w14:textId="77777777" w:rsidR="005178B1" w:rsidRPr="00195C53" w:rsidRDefault="005178B1" w:rsidP="005178B1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195C53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однократной отправке участнику результатов раунда проверки квалификации (по территории Российской Федерации) </w:t>
      </w:r>
      <w:r w:rsidRPr="00195C53">
        <w:rPr>
          <w:b/>
          <w:bCs/>
          <w:sz w:val="20"/>
          <w:szCs w:val="20"/>
        </w:rPr>
        <w:t>(</w:t>
      </w:r>
      <w:r w:rsidRPr="00195C53">
        <w:rPr>
          <w:b/>
          <w:bCs/>
          <w:sz w:val="22"/>
          <w:szCs w:val="22"/>
        </w:rPr>
        <w:t>без учета НДС)</w:t>
      </w:r>
      <w:r w:rsidRPr="00195C53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7B3166E" w14:textId="77777777" w:rsidR="005178B1" w:rsidRPr="00195C53" w:rsidRDefault="005178B1" w:rsidP="005178B1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195C53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C704749" w14:textId="77777777" w:rsidR="005178B1" w:rsidRDefault="005178B1" w:rsidP="005178B1">
      <w:pPr>
        <w:jc w:val="both"/>
        <w:rPr>
          <w:b/>
          <w:sz w:val="22"/>
          <w:szCs w:val="22"/>
        </w:rPr>
      </w:pPr>
      <w:r w:rsidRPr="00195C53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</w:p>
    <w:p w14:paraId="2A6BA6BE" w14:textId="77777777" w:rsidR="005178B1" w:rsidRPr="000B6D2D" w:rsidRDefault="005178B1" w:rsidP="005178B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</w:t>
      </w:r>
      <w:r w:rsidRPr="00156335">
        <w:rPr>
          <w:b/>
          <w:sz w:val="22"/>
          <w:szCs w:val="22"/>
        </w:rPr>
        <w:t>По запросу участников возможны организация и проведение проверки квалификации в других регионах</w:t>
      </w:r>
      <w:r>
        <w:rPr>
          <w:b/>
          <w:sz w:val="22"/>
          <w:szCs w:val="22"/>
        </w:rPr>
        <w:t xml:space="preserve"> и по другим (дополнительным) показателям</w:t>
      </w:r>
      <w:r w:rsidRPr="00156335">
        <w:rPr>
          <w:b/>
          <w:sz w:val="22"/>
          <w:szCs w:val="22"/>
        </w:rPr>
        <w:t>. Стоимость рассчитывается по запросу.</w:t>
      </w:r>
    </w:p>
    <w:p w14:paraId="173AA06F" w14:textId="57B02AB9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110" w:type="pct"/>
        <w:tblLook w:val="04A0" w:firstRow="1" w:lastRow="0" w:firstColumn="1" w:lastColumn="0" w:noHBand="0" w:noVBand="1"/>
      </w:tblPr>
      <w:tblGrid>
        <w:gridCol w:w="1390"/>
        <w:gridCol w:w="2628"/>
        <w:gridCol w:w="2806"/>
        <w:gridCol w:w="2449"/>
        <w:gridCol w:w="2664"/>
        <w:gridCol w:w="2943"/>
      </w:tblGrid>
      <w:tr w:rsidR="009B4A5F" w:rsidRPr="00F74641" w14:paraId="1DF30D8D" w14:textId="77777777" w:rsidTr="005178B1">
        <w:tc>
          <w:tcPr>
            <w:tcW w:w="46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883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43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23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89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89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178B1" w:rsidRPr="00F74641" w14:paraId="527ABBAC" w14:textId="77777777" w:rsidTr="005178B1">
        <w:tc>
          <w:tcPr>
            <w:tcW w:w="467" w:type="pct"/>
          </w:tcPr>
          <w:p w14:paraId="105BA381" w14:textId="0F803615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>1</w:t>
            </w:r>
          </w:p>
        </w:tc>
        <w:tc>
          <w:tcPr>
            <w:tcW w:w="883" w:type="pct"/>
          </w:tcPr>
          <w:p w14:paraId="269C5811" w14:textId="672C7D01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A93063">
              <w:rPr>
                <w:b/>
              </w:rPr>
              <w:t>.05.2026</w:t>
            </w:r>
          </w:p>
        </w:tc>
        <w:tc>
          <w:tcPr>
            <w:tcW w:w="943" w:type="pct"/>
          </w:tcPr>
          <w:p w14:paraId="56EB5399" w14:textId="7E51B007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A9306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A93063">
              <w:rPr>
                <w:b/>
              </w:rPr>
              <w:t>.2026</w:t>
            </w:r>
          </w:p>
        </w:tc>
        <w:tc>
          <w:tcPr>
            <w:tcW w:w="823" w:type="pct"/>
          </w:tcPr>
          <w:p w14:paraId="1CF3031B" w14:textId="513BE746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A9306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A93063">
              <w:rPr>
                <w:b/>
              </w:rPr>
              <w:t>.2026</w:t>
            </w:r>
          </w:p>
        </w:tc>
        <w:tc>
          <w:tcPr>
            <w:tcW w:w="895" w:type="pct"/>
          </w:tcPr>
          <w:p w14:paraId="31CAD337" w14:textId="46C9A350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>3</w:t>
            </w:r>
            <w:r>
              <w:rPr>
                <w:b/>
              </w:rPr>
              <w:t>1</w:t>
            </w:r>
            <w:r w:rsidRPr="00A9306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A93063">
              <w:rPr>
                <w:b/>
              </w:rPr>
              <w:t>.2026</w:t>
            </w:r>
          </w:p>
        </w:tc>
        <w:tc>
          <w:tcPr>
            <w:tcW w:w="989" w:type="pct"/>
          </w:tcPr>
          <w:p w14:paraId="4D15A57E" w14:textId="30F7A739" w:rsidR="005178B1" w:rsidRPr="00F74641" w:rsidRDefault="005178B1" w:rsidP="005178B1">
            <w:pPr>
              <w:spacing w:line="23" w:lineRule="atLeast"/>
              <w:jc w:val="center"/>
              <w:rPr>
                <w:b/>
              </w:rPr>
            </w:pPr>
            <w:r w:rsidRPr="00A93063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A9306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A93063">
              <w:rPr>
                <w:b/>
              </w:rPr>
              <w:t>.2026</w:t>
            </w:r>
          </w:p>
        </w:tc>
      </w:tr>
    </w:tbl>
    <w:p w14:paraId="6CB97A7A" w14:textId="74DA69B3" w:rsidR="00517D52" w:rsidRPr="00931A58" w:rsidRDefault="00517D52" w:rsidP="00517D52">
      <w:pPr>
        <w:tabs>
          <w:tab w:val="left" w:pos="4650"/>
        </w:tabs>
        <w:jc w:val="center"/>
        <w:rPr>
          <w:b/>
          <w:sz w:val="28"/>
          <w:szCs w:val="28"/>
        </w:rPr>
      </w:pPr>
      <w:r w:rsidRPr="00C327B0">
        <w:rPr>
          <w:b/>
          <w:sz w:val="28"/>
          <w:szCs w:val="28"/>
        </w:rPr>
        <w:t xml:space="preserve">Место проведения – г. </w:t>
      </w:r>
      <w:r w:rsidR="002C00D5">
        <w:rPr>
          <w:b/>
          <w:sz w:val="28"/>
          <w:szCs w:val="28"/>
        </w:rPr>
        <w:t>Москва</w:t>
      </w:r>
    </w:p>
    <w:p w14:paraId="089117DE" w14:textId="08ED2846" w:rsidR="00F00D06" w:rsidRDefault="00F00D06" w:rsidP="00950882">
      <w:pPr>
        <w:rPr>
          <w:sz w:val="12"/>
          <w:szCs w:val="12"/>
        </w:rPr>
      </w:pPr>
    </w:p>
    <w:tbl>
      <w:tblPr>
        <w:tblStyle w:val="a3"/>
        <w:tblW w:w="5127" w:type="pct"/>
        <w:tblLayout w:type="fixed"/>
        <w:tblLook w:val="04A0" w:firstRow="1" w:lastRow="0" w:firstColumn="1" w:lastColumn="0" w:noHBand="0" w:noVBand="1"/>
      </w:tblPr>
      <w:tblGrid>
        <w:gridCol w:w="989"/>
        <w:gridCol w:w="1938"/>
        <w:gridCol w:w="2598"/>
        <w:gridCol w:w="1735"/>
        <w:gridCol w:w="1135"/>
        <w:gridCol w:w="1651"/>
        <w:gridCol w:w="1630"/>
        <w:gridCol w:w="1630"/>
        <w:gridCol w:w="1624"/>
      </w:tblGrid>
      <w:tr w:rsidR="00517D52" w:rsidRPr="007511E1" w14:paraId="6BC2D60A" w14:textId="483E1926" w:rsidTr="005178B1">
        <w:trPr>
          <w:tblHeader/>
        </w:trPr>
        <w:tc>
          <w:tcPr>
            <w:tcW w:w="331" w:type="pct"/>
            <w:vAlign w:val="center"/>
          </w:tcPr>
          <w:p w14:paraId="55756292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511E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49" w:type="pct"/>
            <w:vAlign w:val="center"/>
          </w:tcPr>
          <w:p w14:paraId="13536969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vAlign w:val="center"/>
          </w:tcPr>
          <w:p w14:paraId="4828A493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511E1">
              <w:rPr>
                <w:sz w:val="18"/>
                <w:szCs w:val="18"/>
              </w:rPr>
              <w:t xml:space="preserve"> </w:t>
            </w:r>
            <w:r w:rsidRPr="007511E1">
              <w:rPr>
                <w:b/>
                <w:bCs/>
                <w:sz w:val="18"/>
                <w:szCs w:val="18"/>
              </w:rPr>
              <w:t>для проверки квалификации</w:t>
            </w:r>
          </w:p>
        </w:tc>
        <w:tc>
          <w:tcPr>
            <w:tcW w:w="581" w:type="pct"/>
            <w:vAlign w:val="center"/>
          </w:tcPr>
          <w:p w14:paraId="5A3E838E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0" w:type="pct"/>
            <w:vAlign w:val="center"/>
          </w:tcPr>
          <w:p w14:paraId="2B49BB80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53" w:type="pct"/>
            <w:vAlign w:val="center"/>
          </w:tcPr>
          <w:p w14:paraId="46AAD9F8" w14:textId="43A6F2E1" w:rsidR="00517D52" w:rsidRPr="007511E1" w:rsidRDefault="005B6480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0659">
              <w:rPr>
                <w:b/>
                <w:bCs/>
                <w:sz w:val="18"/>
                <w:szCs w:val="18"/>
              </w:rPr>
              <w:t>Стоимость</w:t>
            </w:r>
            <w:r w:rsidRPr="007D0659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0659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46" w:type="pct"/>
            <w:vAlign w:val="center"/>
          </w:tcPr>
          <w:p w14:paraId="2378C8FA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46" w:type="pct"/>
            <w:shd w:val="clear" w:color="auto" w:fill="D9E2F3" w:themeFill="accent1" w:themeFillTint="33"/>
            <w:vAlign w:val="center"/>
          </w:tcPr>
          <w:p w14:paraId="0591700C" w14:textId="4F5D59D6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44" w:type="pct"/>
            <w:shd w:val="clear" w:color="auto" w:fill="D9E2F3" w:themeFill="accent1" w:themeFillTint="33"/>
            <w:vAlign w:val="center"/>
          </w:tcPr>
          <w:p w14:paraId="115798A1" w14:textId="4B4C363E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178B1" w:rsidRPr="00C260BB" w14:paraId="284E138F" w14:textId="68871973" w:rsidTr="005178B1">
        <w:trPr>
          <w:trHeight w:val="237"/>
        </w:trPr>
        <w:tc>
          <w:tcPr>
            <w:tcW w:w="331" w:type="pct"/>
            <w:vMerge w:val="restart"/>
            <w:vAlign w:val="center"/>
          </w:tcPr>
          <w:p w14:paraId="2C9A38D1" w14:textId="1E38EE5A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71117536" w:edGrp="everyone" w:colFirst="7" w:colLast="7"/>
            <w:permStart w:id="1433237890" w:edGrp="everyone" w:colFirst="8" w:colLast="8"/>
            <w:r w:rsidRPr="005178B1">
              <w:rPr>
                <w:b/>
                <w:sz w:val="18"/>
                <w:szCs w:val="18"/>
              </w:rPr>
              <w:t>АС-1-26авс-N</w:t>
            </w:r>
          </w:p>
        </w:tc>
        <w:tc>
          <w:tcPr>
            <w:tcW w:w="649" w:type="pct"/>
            <w:vMerge w:val="restart"/>
            <w:vAlign w:val="center"/>
          </w:tcPr>
          <w:p w14:paraId="33827514" w14:textId="2F55A729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29.10.4; Средства автотранспортные грузовые;29.10.5; Средства автотранспортные специального назначения;(Транспортные средства категорий N)</w:t>
            </w:r>
          </w:p>
        </w:tc>
        <w:tc>
          <w:tcPr>
            <w:tcW w:w="870" w:type="pct"/>
            <w:vAlign w:val="center"/>
          </w:tcPr>
          <w:p w14:paraId="57E8A331" w14:textId="1B0A7257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 xml:space="preserve">А.21.8 Дымность отработавших газов ТС с дизелями в режиме свободного ускорения не должна превышать значений коэффициента поглощения света, указанного в документах, удостоверяющих соответствие ТС Правилам </w:t>
            </w:r>
            <w:r w:rsidRPr="005178B1">
              <w:rPr>
                <w:bCs/>
                <w:sz w:val="18"/>
                <w:szCs w:val="18"/>
              </w:rPr>
              <w:lastRenderedPageBreak/>
              <w:t>ООН N 24, либо значений, указанных на знаке официального утверждения, нанесенном на двигатель или ТС, либо установленных изготовителем ТС в  эксплуатационной документации</w:t>
            </w:r>
          </w:p>
        </w:tc>
        <w:tc>
          <w:tcPr>
            <w:tcW w:w="581" w:type="pct"/>
            <w:vAlign w:val="center"/>
          </w:tcPr>
          <w:p w14:paraId="12C986B0" w14:textId="495E6E0E" w:rsidR="005178B1" w:rsidRPr="005178B1" w:rsidRDefault="005178B1" w:rsidP="005178B1">
            <w:pPr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lastRenderedPageBreak/>
              <w:t>(0 ÷ 10)</w:t>
            </w:r>
          </w:p>
        </w:tc>
        <w:tc>
          <w:tcPr>
            <w:tcW w:w="380" w:type="pct"/>
            <w:vAlign w:val="center"/>
          </w:tcPr>
          <w:p w14:paraId="5840D964" w14:textId="098EB8AC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color w:val="000000"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1/м</w:t>
            </w:r>
          </w:p>
        </w:tc>
        <w:tc>
          <w:tcPr>
            <w:tcW w:w="553" w:type="pct"/>
            <w:vMerge w:val="restart"/>
            <w:vAlign w:val="center"/>
          </w:tcPr>
          <w:p w14:paraId="53676FE9" w14:textId="77777777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178B1">
              <w:rPr>
                <w:sz w:val="18"/>
                <w:szCs w:val="18"/>
              </w:rPr>
              <w:t>110</w:t>
            </w:r>
            <w:r w:rsidRPr="005178B1">
              <w:rPr>
                <w:sz w:val="18"/>
                <w:szCs w:val="18"/>
                <w:lang w:val="en-US"/>
              </w:rPr>
              <w:t> </w:t>
            </w:r>
            <w:r w:rsidRPr="005178B1">
              <w:rPr>
                <w:sz w:val="18"/>
                <w:szCs w:val="18"/>
              </w:rPr>
              <w:t>000,00</w:t>
            </w:r>
          </w:p>
          <w:p w14:paraId="423D2AE4" w14:textId="77777777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  <w:p w14:paraId="4AE0A7CC" w14:textId="3FA34039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color w:val="000000"/>
                <w:sz w:val="18"/>
                <w:szCs w:val="18"/>
              </w:rPr>
            </w:pPr>
            <w:r w:rsidRPr="005178B1">
              <w:rPr>
                <w:sz w:val="18"/>
                <w:szCs w:val="18"/>
              </w:rPr>
              <w:t>Место проведения измерений участниками – города Москва.</w:t>
            </w:r>
          </w:p>
        </w:tc>
        <w:tc>
          <w:tcPr>
            <w:tcW w:w="546" w:type="pct"/>
            <w:vAlign w:val="center"/>
          </w:tcPr>
          <w:p w14:paraId="2792081D" w14:textId="05351D59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ГОСТ 33670-2015, приложение А таблица А.21, А.21.8</w:t>
            </w:r>
          </w:p>
        </w:tc>
        <w:tc>
          <w:tcPr>
            <w:tcW w:w="546" w:type="pct"/>
            <w:shd w:val="clear" w:color="auto" w:fill="D9E2F3" w:themeFill="accent1" w:themeFillTint="33"/>
          </w:tcPr>
          <w:p w14:paraId="67E676FC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E2F3" w:themeFill="accent1" w:themeFillTint="33"/>
          </w:tcPr>
          <w:p w14:paraId="21E83D20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8B1" w:rsidRPr="00C260BB" w14:paraId="433519B4" w14:textId="77777777" w:rsidTr="005F7989">
        <w:trPr>
          <w:trHeight w:val="533"/>
        </w:trPr>
        <w:tc>
          <w:tcPr>
            <w:tcW w:w="331" w:type="pct"/>
            <w:vMerge/>
            <w:vAlign w:val="center"/>
          </w:tcPr>
          <w:p w14:paraId="4957B86D" w14:textId="77777777" w:rsidR="005178B1" w:rsidRPr="007D0659" w:rsidRDefault="005178B1" w:rsidP="005178B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445031264" w:edGrp="everyone" w:colFirst="7" w:colLast="7"/>
            <w:permStart w:id="158272128" w:edGrp="everyone" w:colFirst="8" w:colLast="8"/>
            <w:permEnd w:id="1671117536"/>
            <w:permEnd w:id="1433237890"/>
          </w:p>
        </w:tc>
        <w:tc>
          <w:tcPr>
            <w:tcW w:w="649" w:type="pct"/>
            <w:vMerge/>
            <w:vAlign w:val="center"/>
          </w:tcPr>
          <w:p w14:paraId="454B0617" w14:textId="77777777" w:rsidR="005178B1" w:rsidRPr="0058438E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6A3567AF" w14:textId="6727ED53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Уровень шума выпуска отработавших газов</w:t>
            </w:r>
          </w:p>
        </w:tc>
        <w:tc>
          <w:tcPr>
            <w:tcW w:w="581" w:type="pct"/>
            <w:vAlign w:val="center"/>
          </w:tcPr>
          <w:p w14:paraId="1DD7A1C8" w14:textId="01C86851" w:rsidR="005178B1" w:rsidRPr="005178B1" w:rsidRDefault="005178B1" w:rsidP="005178B1">
            <w:pPr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(30 ÷ 130)</w:t>
            </w:r>
          </w:p>
        </w:tc>
        <w:tc>
          <w:tcPr>
            <w:tcW w:w="380" w:type="pct"/>
            <w:vAlign w:val="center"/>
          </w:tcPr>
          <w:p w14:paraId="74663D23" w14:textId="005692C4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дБА</w:t>
            </w:r>
          </w:p>
        </w:tc>
        <w:tc>
          <w:tcPr>
            <w:tcW w:w="553" w:type="pct"/>
            <w:vMerge/>
            <w:vAlign w:val="center"/>
          </w:tcPr>
          <w:p w14:paraId="11444C7F" w14:textId="77777777" w:rsidR="005178B1" w:rsidRPr="0058593F" w:rsidRDefault="005178B1" w:rsidP="005178B1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4376375" w14:textId="61B3888A" w:rsidR="005178B1" w:rsidRPr="0058593F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B17F9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46" w:type="pct"/>
            <w:shd w:val="clear" w:color="auto" w:fill="D9E2F3" w:themeFill="accent1" w:themeFillTint="33"/>
          </w:tcPr>
          <w:p w14:paraId="5BEF1F46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E2F3" w:themeFill="accent1" w:themeFillTint="33"/>
          </w:tcPr>
          <w:p w14:paraId="7F8F9ADD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8B1" w:rsidRPr="00C260BB" w14:paraId="19121BE6" w14:textId="77777777" w:rsidTr="005F7989">
        <w:trPr>
          <w:trHeight w:val="568"/>
        </w:trPr>
        <w:tc>
          <w:tcPr>
            <w:tcW w:w="331" w:type="pct"/>
            <w:vMerge/>
            <w:vAlign w:val="center"/>
          </w:tcPr>
          <w:p w14:paraId="5C6D9C1E" w14:textId="77777777" w:rsidR="005178B1" w:rsidRPr="007D0659" w:rsidRDefault="005178B1" w:rsidP="005178B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868827624" w:edGrp="everyone" w:colFirst="7" w:colLast="7"/>
            <w:permStart w:id="1634019919" w:edGrp="everyone" w:colFirst="8" w:colLast="8"/>
            <w:permEnd w:id="1445031264"/>
            <w:permEnd w:id="158272128"/>
          </w:p>
        </w:tc>
        <w:tc>
          <w:tcPr>
            <w:tcW w:w="649" w:type="pct"/>
            <w:vMerge/>
            <w:vAlign w:val="center"/>
          </w:tcPr>
          <w:p w14:paraId="740B09C1" w14:textId="77777777" w:rsidR="005178B1" w:rsidRPr="0058438E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66822FAA" w14:textId="66C50DBC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Светопропускание стекол</w:t>
            </w:r>
          </w:p>
        </w:tc>
        <w:tc>
          <w:tcPr>
            <w:tcW w:w="581" w:type="pct"/>
            <w:vAlign w:val="center"/>
          </w:tcPr>
          <w:p w14:paraId="2B6B8505" w14:textId="30ACD491" w:rsidR="005178B1" w:rsidRPr="005178B1" w:rsidRDefault="005178B1" w:rsidP="005178B1">
            <w:pPr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(1 - 100)</w:t>
            </w:r>
          </w:p>
        </w:tc>
        <w:tc>
          <w:tcPr>
            <w:tcW w:w="380" w:type="pct"/>
            <w:vAlign w:val="center"/>
          </w:tcPr>
          <w:p w14:paraId="56DAD8BF" w14:textId="71638E66" w:rsidR="005178B1" w:rsidRP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178B1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53" w:type="pct"/>
            <w:vMerge/>
            <w:vAlign w:val="center"/>
          </w:tcPr>
          <w:p w14:paraId="24B9FF9D" w14:textId="77777777" w:rsidR="005178B1" w:rsidRPr="0058593F" w:rsidRDefault="005178B1" w:rsidP="005178B1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E8FF6EA" w14:textId="3F8A1297" w:rsidR="005178B1" w:rsidRPr="0058593F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B17F9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46" w:type="pct"/>
            <w:shd w:val="clear" w:color="auto" w:fill="D9E2F3" w:themeFill="accent1" w:themeFillTint="33"/>
          </w:tcPr>
          <w:p w14:paraId="4400306C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E2F3" w:themeFill="accent1" w:themeFillTint="33"/>
          </w:tcPr>
          <w:p w14:paraId="564E68AA" w14:textId="77777777" w:rsidR="005178B1" w:rsidRDefault="005178B1" w:rsidP="005178B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1868827624"/>
      <w:permEnd w:id="1634019919"/>
    </w:tbl>
    <w:p w14:paraId="59F00EEC" w14:textId="786857E7" w:rsidR="00517D52" w:rsidRDefault="00517D52" w:rsidP="005178B1">
      <w:pPr>
        <w:rPr>
          <w:b/>
          <w:sz w:val="28"/>
          <w:szCs w:val="28"/>
        </w:rPr>
      </w:pPr>
    </w:p>
    <w:sectPr w:rsidR="00517D52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2290" w14:textId="77777777" w:rsidR="007715B5" w:rsidRDefault="007715B5" w:rsidP="00AD0544">
      <w:r>
        <w:separator/>
      </w:r>
    </w:p>
  </w:endnote>
  <w:endnote w:type="continuationSeparator" w:id="0">
    <w:p w14:paraId="70F69A6E" w14:textId="77777777" w:rsidR="007715B5" w:rsidRDefault="007715B5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E867" w14:textId="77777777" w:rsidR="007715B5" w:rsidRDefault="007715B5" w:rsidP="00AD0544">
      <w:r>
        <w:separator/>
      </w:r>
    </w:p>
  </w:footnote>
  <w:footnote w:type="continuationSeparator" w:id="0">
    <w:p w14:paraId="1022AB60" w14:textId="77777777" w:rsidR="007715B5" w:rsidRDefault="007715B5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GbzNARjfu9QNIVcDwaCqv3wFltwvzoBlRxuJWwK91vU9PA23humrhvO+Aoc2f2Nvnrl/vhidDWT5zsv4u1YNvQ==" w:salt="KT64fw3jGr1oiB4MQRcj0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15D48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D5C6F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2C00D5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178B1"/>
    <w:rsid w:val="00517D52"/>
    <w:rsid w:val="0052613D"/>
    <w:rsid w:val="0053463E"/>
    <w:rsid w:val="00535E8E"/>
    <w:rsid w:val="00561FFD"/>
    <w:rsid w:val="00586298"/>
    <w:rsid w:val="0059735D"/>
    <w:rsid w:val="005A3297"/>
    <w:rsid w:val="005B6480"/>
    <w:rsid w:val="005E1528"/>
    <w:rsid w:val="005F7989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4E3A"/>
    <w:rsid w:val="006966D9"/>
    <w:rsid w:val="00716A23"/>
    <w:rsid w:val="00726E49"/>
    <w:rsid w:val="00730BA4"/>
    <w:rsid w:val="0073327B"/>
    <w:rsid w:val="007654DC"/>
    <w:rsid w:val="007715B5"/>
    <w:rsid w:val="007B40C9"/>
    <w:rsid w:val="007D15A3"/>
    <w:rsid w:val="007E427F"/>
    <w:rsid w:val="00831F9F"/>
    <w:rsid w:val="00863893"/>
    <w:rsid w:val="00864AE0"/>
    <w:rsid w:val="00880AB6"/>
    <w:rsid w:val="008B3CD2"/>
    <w:rsid w:val="008C7B66"/>
    <w:rsid w:val="008F0050"/>
    <w:rsid w:val="008F476B"/>
    <w:rsid w:val="009101E2"/>
    <w:rsid w:val="00912688"/>
    <w:rsid w:val="00921917"/>
    <w:rsid w:val="00937D2C"/>
    <w:rsid w:val="00950882"/>
    <w:rsid w:val="00982398"/>
    <w:rsid w:val="0099750B"/>
    <w:rsid w:val="009A270B"/>
    <w:rsid w:val="009B402E"/>
    <w:rsid w:val="009B4A5F"/>
    <w:rsid w:val="009B63FF"/>
    <w:rsid w:val="009B745B"/>
    <w:rsid w:val="009E0FC6"/>
    <w:rsid w:val="009F5BCB"/>
    <w:rsid w:val="00A043F6"/>
    <w:rsid w:val="00A20F8E"/>
    <w:rsid w:val="00A73CC7"/>
    <w:rsid w:val="00AA0F44"/>
    <w:rsid w:val="00AB3C2B"/>
    <w:rsid w:val="00AD0544"/>
    <w:rsid w:val="00AD0929"/>
    <w:rsid w:val="00AD13AD"/>
    <w:rsid w:val="00AE59F9"/>
    <w:rsid w:val="00B22C00"/>
    <w:rsid w:val="00B23BAE"/>
    <w:rsid w:val="00B51199"/>
    <w:rsid w:val="00B726CC"/>
    <w:rsid w:val="00B7444B"/>
    <w:rsid w:val="00B8632B"/>
    <w:rsid w:val="00B91AE1"/>
    <w:rsid w:val="00B95766"/>
    <w:rsid w:val="00B95CDC"/>
    <w:rsid w:val="00BA040C"/>
    <w:rsid w:val="00BD1019"/>
    <w:rsid w:val="00C07070"/>
    <w:rsid w:val="00C159A5"/>
    <w:rsid w:val="00C221C1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A7154"/>
    <w:rsid w:val="00DB3EFA"/>
    <w:rsid w:val="00DD1016"/>
    <w:rsid w:val="00DD3422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5</cp:revision>
  <dcterms:created xsi:type="dcterms:W3CDTF">2025-12-19T15:30:00Z</dcterms:created>
  <dcterms:modified xsi:type="dcterms:W3CDTF">2025-12-22T07:15:00Z</dcterms:modified>
</cp:coreProperties>
</file>