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0365B9F8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7C1AC5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r w:rsidR="0034443C" w:rsidRPr="00593D4A">
        <w:rPr>
          <w:b/>
          <w:sz w:val="28"/>
          <w:szCs w:val="28"/>
        </w:rPr>
        <w:t>ФИЛЬТРЫ, 2026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2CEBEEF3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0" w:name="_Hlk209698659"/>
      <w:r w:rsidRPr="00593D4A">
        <w:rPr>
          <w:b/>
          <w:sz w:val="22"/>
          <w:szCs w:val="22"/>
        </w:rPr>
        <w:t xml:space="preserve"> </w:t>
      </w:r>
      <w:bookmarkEnd w:id="0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5C93F94A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34443C" w:rsidRPr="00593D4A" w14:paraId="527ABBAC" w14:textId="77777777" w:rsidTr="00A46DBD">
        <w:tc>
          <w:tcPr>
            <w:tcW w:w="477" w:type="pct"/>
          </w:tcPr>
          <w:p w14:paraId="105BA381" w14:textId="076436D1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2A97A401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56EB5399" w14:textId="167B770F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До 31.05.2026</w:t>
            </w:r>
          </w:p>
        </w:tc>
        <w:tc>
          <w:tcPr>
            <w:tcW w:w="841" w:type="pct"/>
          </w:tcPr>
          <w:p w14:paraId="1CF3031B" w14:textId="199332DF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31CAD337" w14:textId="3F13663C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4D15A57E" w14:textId="6645E1BD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До 31.07.2026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A799362" w14:textId="723A98FF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4D0C5BBB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93D4A" w:rsidRPr="00593D4A" w14:paraId="0B96F2BC" w14:textId="48842684" w:rsidTr="0034443C"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7A8A76B9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bookmarkStart w:id="1" w:name="_Hlk158219866"/>
            <w:r w:rsidRPr="00593D4A">
              <w:rPr>
                <w:b/>
                <w:sz w:val="18"/>
                <w:szCs w:val="18"/>
              </w:rPr>
              <w:t>Ф-202</w:t>
            </w:r>
            <w:bookmarkEnd w:id="1"/>
            <w:r w:rsidRPr="00593D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483CA0D8" w14:textId="37F2117D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Производственная (рабочая) среда;(Оборудование газоочистное и пылеулавливающее (системы вентиляции, шкафы вытяжные, ламинарные боксы, ПЦР-боксы); Фильтры для очистки воздуха (фильтры очистки воздуха вытяжной и приточной системы вентиляции, высокоэффективные фильтры очистки воздуха, фильтры очистки воздуха общего назначения))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C86A9BE" w14:textId="482BB14E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Освещенность рабочей поверхности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4F3DEB08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(50 – 5000)</w:t>
            </w:r>
          </w:p>
        </w:tc>
        <w:tc>
          <w:tcPr>
            <w:tcW w:w="405" w:type="pct"/>
            <w:vAlign w:val="center"/>
          </w:tcPr>
          <w:p w14:paraId="0D040007" w14:textId="156E68C0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лк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8DA69C5" w14:textId="54295828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color w:val="000000"/>
                <w:sz w:val="18"/>
                <w:szCs w:val="18"/>
              </w:rPr>
              <w:t>80 000,00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5D6A6F5B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73EE2EE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7E1876EA" w14:textId="191794B9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 xml:space="preserve">Место проведения – г. </w:t>
            </w:r>
            <w:proofErr w:type="spellStart"/>
            <w:r w:rsidRPr="00593D4A">
              <w:rPr>
                <w:bCs/>
                <w:sz w:val="18"/>
                <w:szCs w:val="18"/>
              </w:rPr>
              <w:t>Москв</w:t>
            </w:r>
            <w:proofErr w:type="spellEnd"/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93D4A" w:rsidRPr="00593D4A" w14:paraId="41EEAC65" w14:textId="77777777" w:rsidTr="0034443C">
        <w:tc>
          <w:tcPr>
            <w:tcW w:w="309" w:type="pct"/>
            <w:vMerge/>
            <w:shd w:val="clear" w:color="auto" w:fill="auto"/>
            <w:vAlign w:val="center"/>
          </w:tcPr>
          <w:p w14:paraId="0FA4FF3F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47E0D24D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6F0B994" w14:textId="47B5553B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Однородность скорости воздушных потоков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C0C21EF" w14:textId="12939D3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(1 – 100)</w:t>
            </w:r>
          </w:p>
        </w:tc>
        <w:tc>
          <w:tcPr>
            <w:tcW w:w="405" w:type="pct"/>
            <w:vAlign w:val="center"/>
          </w:tcPr>
          <w:p w14:paraId="687E8605" w14:textId="44030638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58E8507F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364FA71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E8A6E1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F56D9CE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93D4A" w:rsidRPr="00593D4A" w14:paraId="76BBA2A4" w14:textId="77777777" w:rsidTr="0034443C">
        <w:tc>
          <w:tcPr>
            <w:tcW w:w="309" w:type="pct"/>
            <w:vMerge/>
            <w:shd w:val="clear" w:color="auto" w:fill="auto"/>
            <w:vAlign w:val="center"/>
          </w:tcPr>
          <w:p w14:paraId="0DC6F6CA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24F66971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C37E786" w14:textId="431277DF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Направление (визуализация) воздушных потоков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7B9C07F" w14:textId="368D8492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405" w:type="pct"/>
            <w:vAlign w:val="center"/>
          </w:tcPr>
          <w:p w14:paraId="1C1A8030" w14:textId="6E23B7B8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FB45FD2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5CCBF7A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ADA6A0A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822B662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93D4A" w:rsidRPr="000A2899" w14:paraId="700DB35A" w14:textId="77777777" w:rsidTr="0034443C">
        <w:tc>
          <w:tcPr>
            <w:tcW w:w="309" w:type="pct"/>
            <w:vMerge/>
            <w:shd w:val="clear" w:color="auto" w:fill="auto"/>
            <w:vAlign w:val="center"/>
          </w:tcPr>
          <w:p w14:paraId="776A37CE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40EBE3C7" w14:textId="77777777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48E3291" w14:textId="6B4BF026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Целостность установленной системы фильтрации (коэффициент проскока фильтра)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E36C662" w14:textId="5B48C7A2" w:rsidR="00593D4A" w:rsidRPr="00593D4A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(0,000100 – 0,100)</w:t>
            </w:r>
          </w:p>
        </w:tc>
        <w:tc>
          <w:tcPr>
            <w:tcW w:w="405" w:type="pct"/>
            <w:vAlign w:val="center"/>
          </w:tcPr>
          <w:p w14:paraId="2665720C" w14:textId="121F6600" w:rsidR="00593D4A" w:rsidRPr="0034443C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1CD50509" w14:textId="77777777" w:rsidR="00593D4A" w:rsidRPr="0034443C" w:rsidRDefault="00593D4A" w:rsidP="0034443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32EF978" w14:textId="77777777" w:rsidR="00593D4A" w:rsidRPr="0034443C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C254A36" w14:textId="77777777" w:rsidR="00593D4A" w:rsidRPr="0034443C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D9CB663" w14:textId="77777777" w:rsidR="00593D4A" w:rsidRPr="0034443C" w:rsidRDefault="00593D4A" w:rsidP="003444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C4E6ECA" w14:textId="77777777" w:rsidR="0034443C" w:rsidRDefault="0034443C">
      <w:pPr>
        <w:spacing w:after="160" w:line="259" w:lineRule="auto"/>
        <w:rPr>
          <w:b/>
          <w:sz w:val="28"/>
          <w:szCs w:val="28"/>
        </w:rPr>
      </w:pPr>
    </w:p>
    <w:sectPr w:rsidR="0034443C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A1C0" w14:textId="77777777" w:rsidR="00727B0B" w:rsidRDefault="00727B0B" w:rsidP="00AD0544">
      <w:r>
        <w:separator/>
      </w:r>
    </w:p>
  </w:endnote>
  <w:endnote w:type="continuationSeparator" w:id="0">
    <w:p w14:paraId="780FEE7D" w14:textId="77777777" w:rsidR="00727B0B" w:rsidRDefault="00727B0B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1E51" w14:textId="77777777" w:rsidR="00727B0B" w:rsidRDefault="00727B0B" w:rsidP="00AD0544">
      <w:r>
        <w:separator/>
      </w:r>
    </w:p>
  </w:footnote>
  <w:footnote w:type="continuationSeparator" w:id="0">
    <w:p w14:paraId="177F9447" w14:textId="77777777" w:rsidR="00727B0B" w:rsidRDefault="00727B0B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4443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D4A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27B0B"/>
    <w:rsid w:val="00730BA4"/>
    <w:rsid w:val="007654DC"/>
    <w:rsid w:val="007B40C9"/>
    <w:rsid w:val="007C1AC5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66B1C"/>
    <w:rsid w:val="00E87236"/>
    <w:rsid w:val="00E97EE3"/>
    <w:rsid w:val="00EC4230"/>
    <w:rsid w:val="00ED236C"/>
    <w:rsid w:val="00F00D06"/>
    <w:rsid w:val="00F058B1"/>
    <w:rsid w:val="00F37265"/>
    <w:rsid w:val="00F62764"/>
    <w:rsid w:val="00F65C7A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59</cp:revision>
  <dcterms:created xsi:type="dcterms:W3CDTF">2024-09-17T09:45:00Z</dcterms:created>
  <dcterms:modified xsi:type="dcterms:W3CDTF">2025-11-11T05:22:00Z</dcterms:modified>
</cp:coreProperties>
</file>